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47620" w14:textId="77777777" w:rsidR="003336A1" w:rsidRPr="000D582D" w:rsidRDefault="003336A1" w:rsidP="000D582D">
      <w:pPr>
        <w:spacing w:before="100" w:beforeAutospacing="1" w:after="100" w:afterAutospacing="1" w:line="240" w:lineRule="auto"/>
        <w:contextualSpacing/>
        <w:jc w:val="right"/>
        <w:rPr>
          <w:rFonts w:cstheme="minorHAnsi"/>
          <w:color w:val="000000" w:themeColor="text1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45"/>
        <w:gridCol w:w="4680"/>
      </w:tblGrid>
      <w:tr w:rsidR="003336A1" w:rsidRPr="000D582D" w14:paraId="42A95CBA" w14:textId="77777777" w:rsidTr="00BA16FB">
        <w:trPr>
          <w:jc w:val="center"/>
        </w:trPr>
        <w:tc>
          <w:tcPr>
            <w:tcW w:w="2245" w:type="dxa"/>
          </w:tcPr>
          <w:p w14:paraId="4CE49E96" w14:textId="77777777" w:rsidR="003336A1" w:rsidRPr="000D582D" w:rsidRDefault="003336A1" w:rsidP="000D582D">
            <w:pPr>
              <w:spacing w:before="100" w:beforeAutospacing="1" w:after="100" w:afterAutospacing="1"/>
              <w:contextualSpacing/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</w:pPr>
            <w:r w:rsidRPr="000D582D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Position Title:</w:t>
            </w:r>
          </w:p>
        </w:tc>
        <w:tc>
          <w:tcPr>
            <w:tcW w:w="4680" w:type="dxa"/>
          </w:tcPr>
          <w:p w14:paraId="79A4CF15" w14:textId="6EF9DC8A" w:rsidR="003336A1" w:rsidRPr="000D582D" w:rsidRDefault="00636BA1" w:rsidP="000D582D">
            <w:pPr>
              <w:spacing w:before="100" w:beforeAutospacing="1" w:after="100" w:afterAutospacing="1"/>
              <w:contextualSpacing/>
              <w:rPr>
                <w:rFonts w:cstheme="minorHAnsi"/>
                <w:bCs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bCs/>
                <w:color w:val="000000" w:themeColor="text1"/>
                <w:shd w:val="clear" w:color="auto" w:fill="FFFFFF"/>
              </w:rPr>
              <w:t>Clinical Data Manager</w:t>
            </w:r>
          </w:p>
        </w:tc>
      </w:tr>
      <w:tr w:rsidR="003336A1" w:rsidRPr="000D582D" w14:paraId="3E381458" w14:textId="77777777" w:rsidTr="00BA16FB">
        <w:trPr>
          <w:jc w:val="center"/>
        </w:trPr>
        <w:tc>
          <w:tcPr>
            <w:tcW w:w="2245" w:type="dxa"/>
          </w:tcPr>
          <w:p w14:paraId="76572E66" w14:textId="77777777" w:rsidR="003336A1" w:rsidRPr="000D582D" w:rsidRDefault="003336A1" w:rsidP="000D582D">
            <w:pPr>
              <w:spacing w:before="100" w:beforeAutospacing="1" w:after="100" w:afterAutospacing="1"/>
              <w:contextualSpacing/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</w:pPr>
            <w:r w:rsidRPr="000D582D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Department:</w:t>
            </w:r>
          </w:p>
        </w:tc>
        <w:tc>
          <w:tcPr>
            <w:tcW w:w="4680" w:type="dxa"/>
          </w:tcPr>
          <w:p w14:paraId="099BEF4D" w14:textId="5881B35D" w:rsidR="003336A1" w:rsidRPr="000D582D" w:rsidRDefault="00636BA1" w:rsidP="000D582D">
            <w:pPr>
              <w:spacing w:before="100" w:beforeAutospacing="1" w:after="100" w:afterAutospacing="1"/>
              <w:contextualSpacing/>
              <w:rPr>
                <w:rFonts w:cstheme="minorHAnsi"/>
                <w:bCs/>
                <w:color w:val="000000" w:themeColor="text1"/>
                <w:shd w:val="clear" w:color="auto" w:fill="FFFFFF"/>
              </w:rPr>
            </w:pPr>
            <w:r w:rsidRPr="00636BA1">
              <w:rPr>
                <w:rFonts w:cstheme="minorHAnsi"/>
                <w:bCs/>
                <w:color w:val="000000" w:themeColor="text1"/>
                <w:shd w:val="clear" w:color="auto" w:fill="FFFFFF"/>
              </w:rPr>
              <w:t>Medical Sciences Organization</w:t>
            </w:r>
          </w:p>
        </w:tc>
      </w:tr>
      <w:tr w:rsidR="003336A1" w:rsidRPr="000D582D" w14:paraId="7868B063" w14:textId="77777777" w:rsidTr="00BA16FB">
        <w:trPr>
          <w:jc w:val="center"/>
        </w:trPr>
        <w:tc>
          <w:tcPr>
            <w:tcW w:w="2245" w:type="dxa"/>
          </w:tcPr>
          <w:p w14:paraId="087156BA" w14:textId="77777777" w:rsidR="003336A1" w:rsidRPr="000D582D" w:rsidRDefault="003336A1" w:rsidP="000D582D">
            <w:pPr>
              <w:spacing w:before="100" w:beforeAutospacing="1" w:after="100" w:afterAutospacing="1"/>
              <w:contextualSpacing/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</w:pPr>
            <w:r w:rsidRPr="000D582D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Hiring Manager:</w:t>
            </w:r>
          </w:p>
        </w:tc>
        <w:tc>
          <w:tcPr>
            <w:tcW w:w="4680" w:type="dxa"/>
          </w:tcPr>
          <w:p w14:paraId="7F18E07A" w14:textId="77951DE5" w:rsidR="003336A1" w:rsidRPr="000D582D" w:rsidRDefault="00636BA1" w:rsidP="000D582D">
            <w:pPr>
              <w:spacing w:before="100" w:beforeAutospacing="1" w:after="100" w:afterAutospacing="1"/>
              <w:contextualSpacing/>
              <w:rPr>
                <w:rFonts w:cstheme="minorHAnsi"/>
                <w:bCs/>
                <w:color w:val="000000" w:themeColor="text1"/>
                <w:shd w:val="clear" w:color="auto" w:fill="FFFFFF"/>
              </w:rPr>
            </w:pPr>
            <w:r w:rsidRPr="00636BA1">
              <w:rPr>
                <w:rFonts w:cstheme="minorHAnsi"/>
                <w:bCs/>
                <w:color w:val="000000" w:themeColor="text1"/>
                <w:shd w:val="clear" w:color="auto" w:fill="FFFFFF"/>
              </w:rPr>
              <w:t>Sr. Director, Biostatistics</w:t>
            </w:r>
          </w:p>
        </w:tc>
      </w:tr>
    </w:tbl>
    <w:p w14:paraId="13928DBC" w14:textId="77777777" w:rsidR="003336A1" w:rsidRPr="000D582D" w:rsidRDefault="003336A1" w:rsidP="000D582D">
      <w:pPr>
        <w:spacing w:before="100" w:beforeAutospacing="1" w:after="100" w:afterAutospacing="1" w:line="240" w:lineRule="auto"/>
        <w:contextualSpacing/>
        <w:rPr>
          <w:rFonts w:cstheme="minorHAnsi"/>
          <w:b/>
          <w:bCs/>
          <w:color w:val="000000" w:themeColor="text1"/>
          <w:shd w:val="clear" w:color="auto" w:fill="FFFFFF"/>
        </w:rPr>
      </w:pPr>
    </w:p>
    <w:p w14:paraId="772480F5" w14:textId="77777777" w:rsidR="00A531E0" w:rsidRPr="007B65DA" w:rsidRDefault="00A531E0" w:rsidP="00A531E0">
      <w:pPr>
        <w:spacing w:after="0" w:line="240" w:lineRule="auto"/>
        <w:contextualSpacing/>
        <w:jc w:val="center"/>
        <w:rPr>
          <w:rFonts w:ascii="Arial" w:hAnsi="Arial" w:cs="Arial"/>
          <w:b/>
          <w:bCs/>
          <w:color w:val="332FC5"/>
          <w:sz w:val="28"/>
          <w:shd w:val="clear" w:color="auto" w:fill="FFFFFF"/>
        </w:rPr>
      </w:pPr>
      <w:r w:rsidRPr="007B65DA">
        <w:rPr>
          <w:rFonts w:ascii="Arial" w:hAnsi="Arial" w:cs="Arial"/>
          <w:b/>
          <w:bCs/>
          <w:color w:val="332FC5"/>
          <w:sz w:val="28"/>
          <w:shd w:val="clear" w:color="auto" w:fill="FFFFFF"/>
        </w:rPr>
        <w:t>Our vision is a world where science, passion, and compassion create better todays and more tomorrows.</w:t>
      </w:r>
    </w:p>
    <w:p w14:paraId="4EBCE4CA" w14:textId="77777777" w:rsidR="003336A1" w:rsidRPr="000D582D" w:rsidRDefault="003336A1" w:rsidP="000D582D">
      <w:pPr>
        <w:spacing w:before="100" w:beforeAutospacing="1" w:after="100" w:afterAutospacing="1" w:line="240" w:lineRule="auto"/>
        <w:contextualSpacing/>
        <w:jc w:val="both"/>
        <w:rPr>
          <w:rFonts w:cstheme="minorHAnsi"/>
          <w:color w:val="000000" w:themeColor="text1"/>
        </w:rPr>
      </w:pPr>
    </w:p>
    <w:p w14:paraId="3FA1F41F" w14:textId="4D241DAA" w:rsidR="003336A1" w:rsidRPr="000D582D" w:rsidRDefault="00636BA1" w:rsidP="000D582D">
      <w:pPr>
        <w:spacing w:before="100" w:beforeAutospacing="1" w:after="100" w:afterAutospacing="1" w:line="240" w:lineRule="auto"/>
        <w:contextualSpacing/>
        <w:rPr>
          <w:rFonts w:cstheme="minorHAnsi"/>
          <w:b/>
          <w:bCs/>
          <w:color w:val="000000" w:themeColor="text1"/>
          <w:shd w:val="clear" w:color="auto" w:fill="FFFFFF"/>
        </w:rPr>
      </w:pPr>
      <w:r>
        <w:rPr>
          <w:rFonts w:cstheme="minorHAnsi"/>
          <w:b/>
          <w:bCs/>
          <w:color w:val="000000" w:themeColor="text1"/>
          <w:shd w:val="clear" w:color="auto" w:fill="FFFFFF"/>
        </w:rPr>
        <w:t>Clinical Data Manager</w:t>
      </w:r>
      <w:r w:rsidR="003336A1" w:rsidRPr="000D582D">
        <w:rPr>
          <w:rFonts w:cstheme="minorHAnsi"/>
          <w:b/>
          <w:bCs/>
          <w:color w:val="000000" w:themeColor="text1"/>
          <w:shd w:val="clear" w:color="auto" w:fill="FFFFFF"/>
        </w:rPr>
        <w:t>:</w:t>
      </w:r>
    </w:p>
    <w:p w14:paraId="525FEA01" w14:textId="3FEF546A" w:rsidR="00613EFC" w:rsidRPr="00613EFC" w:rsidRDefault="00636BA1" w:rsidP="00613EFC">
      <w:pPr>
        <w:rPr>
          <w:rFonts w:cstheme="minorHAnsi"/>
          <w:color w:val="000000" w:themeColor="text1"/>
          <w:shd w:val="clear" w:color="auto" w:fill="FFFFFF"/>
        </w:rPr>
      </w:pPr>
      <w:r w:rsidRPr="00636BA1">
        <w:rPr>
          <w:rFonts w:cstheme="minorHAnsi"/>
          <w:color w:val="000000" w:themeColor="text1"/>
          <w:shd w:val="clear" w:color="auto" w:fill="FFFFFF"/>
        </w:rPr>
        <w:t>The Clinical Data Manager is primarily accountable for the acquisition, transfer, cleaning</w:t>
      </w:r>
      <w:r w:rsidR="00057813">
        <w:rPr>
          <w:rFonts w:cstheme="minorHAnsi"/>
          <w:color w:val="000000" w:themeColor="text1"/>
          <w:shd w:val="clear" w:color="auto" w:fill="FFFFFF"/>
        </w:rPr>
        <w:t>,</w:t>
      </w:r>
      <w:r w:rsidRPr="00636BA1">
        <w:rPr>
          <w:rFonts w:cstheme="minorHAnsi"/>
          <w:color w:val="000000" w:themeColor="text1"/>
          <w:shd w:val="clear" w:color="auto" w:fill="FFFFFF"/>
        </w:rPr>
        <w:t xml:space="preserve"> and overall quality of clinical study data. The ability to interact collaboratively, cross-functionally, </w:t>
      </w:r>
      <w:r w:rsidR="0073275C">
        <w:rPr>
          <w:rFonts w:cstheme="minorHAnsi"/>
          <w:color w:val="000000" w:themeColor="text1"/>
          <w:shd w:val="clear" w:color="auto" w:fill="FFFFFF"/>
        </w:rPr>
        <w:t xml:space="preserve">and </w:t>
      </w:r>
      <w:r w:rsidRPr="00636BA1">
        <w:rPr>
          <w:rFonts w:cstheme="minorHAnsi"/>
          <w:color w:val="000000" w:themeColor="text1"/>
          <w:shd w:val="clear" w:color="auto" w:fill="FFFFFF"/>
        </w:rPr>
        <w:t xml:space="preserve">in external partnerships and oversee CROs is critical to this position. Pharmaceutical/Biotech experience and knowledge of regulatory standards (CDISC, SDTM) are required. The ability to translate clinical team objectives into operational actions maximizing the current technical platforms is a heavily leveraged skillset. </w:t>
      </w:r>
    </w:p>
    <w:p w14:paraId="65EA4625" w14:textId="77777777" w:rsidR="003336A1" w:rsidRPr="000D582D" w:rsidRDefault="003336A1" w:rsidP="000D582D">
      <w:pPr>
        <w:spacing w:before="100" w:beforeAutospacing="1" w:after="100" w:afterAutospacing="1" w:line="240" w:lineRule="auto"/>
        <w:contextualSpacing/>
        <w:rPr>
          <w:rFonts w:cstheme="minorHAnsi"/>
          <w:b/>
          <w:bCs/>
          <w:color w:val="000000" w:themeColor="text1"/>
          <w:shd w:val="clear" w:color="auto" w:fill="FFFFFF"/>
        </w:rPr>
      </w:pPr>
      <w:r w:rsidRPr="000D582D">
        <w:rPr>
          <w:rFonts w:cstheme="minorHAnsi"/>
          <w:b/>
          <w:bCs/>
          <w:color w:val="000000" w:themeColor="text1"/>
          <w:shd w:val="clear" w:color="auto" w:fill="FFFFFF"/>
        </w:rPr>
        <w:t>Responsibilities:</w:t>
      </w:r>
    </w:p>
    <w:p w14:paraId="53E399E9" w14:textId="36B1CAC6" w:rsidR="00636BA1" w:rsidRPr="00636BA1" w:rsidRDefault="00636BA1" w:rsidP="00636BA1">
      <w:pPr>
        <w:spacing w:after="0" w:line="240" w:lineRule="auto"/>
        <w:contextualSpacing/>
        <w:rPr>
          <w:rFonts w:eastAsia="Times New Roman" w:cstheme="minorHAnsi"/>
          <w:color w:val="000000" w:themeColor="text1"/>
        </w:rPr>
      </w:pPr>
      <w:r w:rsidRPr="00636BA1">
        <w:rPr>
          <w:rFonts w:eastAsia="Times New Roman" w:cstheme="minorHAnsi"/>
          <w:color w:val="000000" w:themeColor="text1"/>
        </w:rPr>
        <w:t>Reporting to the Senior Director of Biostatistics, the Clinical Data Manager provides oversight for data management aspect of the clinical trials</w:t>
      </w:r>
      <w:r>
        <w:rPr>
          <w:rFonts w:eastAsia="Times New Roman" w:cstheme="minorHAnsi"/>
          <w:color w:val="000000" w:themeColor="text1"/>
        </w:rPr>
        <w:t>.</w:t>
      </w:r>
    </w:p>
    <w:p w14:paraId="5D94749B" w14:textId="5B8636C1" w:rsidR="00636BA1" w:rsidRPr="00636BA1" w:rsidRDefault="00636BA1" w:rsidP="00636BA1">
      <w:pPr>
        <w:pStyle w:val="ListParagraph"/>
        <w:numPr>
          <w:ilvl w:val="0"/>
          <w:numId w:val="23"/>
        </w:numPr>
        <w:spacing w:after="0" w:line="240" w:lineRule="auto"/>
        <w:rPr>
          <w:rFonts w:eastAsia="Times New Roman" w:cstheme="minorHAnsi"/>
          <w:color w:val="000000" w:themeColor="text1"/>
        </w:rPr>
      </w:pPr>
      <w:r w:rsidRPr="00636BA1">
        <w:rPr>
          <w:rFonts w:eastAsia="Times New Roman" w:cstheme="minorHAnsi"/>
          <w:color w:val="000000" w:themeColor="text1"/>
        </w:rPr>
        <w:t>Design, review, and validate the clinical database</w:t>
      </w:r>
      <w:r w:rsidR="001D5ABB">
        <w:rPr>
          <w:rFonts w:eastAsia="Times New Roman" w:cstheme="minorHAnsi"/>
          <w:color w:val="000000" w:themeColor="text1"/>
        </w:rPr>
        <w:t>.</w:t>
      </w:r>
      <w:r w:rsidRPr="00636BA1">
        <w:rPr>
          <w:rFonts w:eastAsia="Times New Roman" w:cstheme="minorHAnsi"/>
          <w:color w:val="000000" w:themeColor="text1"/>
        </w:rPr>
        <w:t xml:space="preserve"> </w:t>
      </w:r>
    </w:p>
    <w:p w14:paraId="234A4CE8" w14:textId="77777777" w:rsidR="00636BA1" w:rsidRPr="00636BA1" w:rsidRDefault="00636BA1" w:rsidP="00636BA1">
      <w:pPr>
        <w:pStyle w:val="ListParagraph"/>
        <w:numPr>
          <w:ilvl w:val="0"/>
          <w:numId w:val="23"/>
        </w:numPr>
        <w:spacing w:after="0" w:line="240" w:lineRule="auto"/>
        <w:rPr>
          <w:rFonts w:eastAsia="Times New Roman" w:cstheme="minorHAnsi"/>
          <w:color w:val="000000" w:themeColor="text1"/>
        </w:rPr>
      </w:pPr>
      <w:r w:rsidRPr="00636BA1">
        <w:rPr>
          <w:rFonts w:eastAsia="Times New Roman" w:cstheme="minorHAnsi"/>
          <w:color w:val="000000" w:themeColor="text1"/>
        </w:rPr>
        <w:t>Deliver clean data for analysis and submission as part of a regulatory filing.</w:t>
      </w:r>
    </w:p>
    <w:p w14:paraId="747517A6" w14:textId="77777777" w:rsidR="00636BA1" w:rsidRPr="00636BA1" w:rsidRDefault="00636BA1" w:rsidP="00636BA1">
      <w:pPr>
        <w:pStyle w:val="ListParagraph"/>
        <w:numPr>
          <w:ilvl w:val="0"/>
          <w:numId w:val="23"/>
        </w:num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</w:rPr>
      </w:pPr>
      <w:r w:rsidRPr="00636BA1">
        <w:rPr>
          <w:rFonts w:eastAsia="Times New Roman" w:cstheme="minorHAnsi"/>
          <w:color w:val="000000" w:themeColor="text1"/>
        </w:rPr>
        <w:t>Design/review case report forms (CRFs), edit checks and aggregate check specifications with the CRO.</w:t>
      </w:r>
    </w:p>
    <w:p w14:paraId="4B19446C" w14:textId="77777777" w:rsidR="00636BA1" w:rsidRPr="00636BA1" w:rsidRDefault="00636BA1" w:rsidP="00636BA1">
      <w:pPr>
        <w:pStyle w:val="ListParagraph"/>
        <w:numPr>
          <w:ilvl w:val="0"/>
          <w:numId w:val="23"/>
        </w:num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</w:rPr>
      </w:pPr>
      <w:r w:rsidRPr="00636BA1">
        <w:rPr>
          <w:rFonts w:eastAsia="Times New Roman" w:cstheme="minorHAnsi"/>
          <w:color w:val="000000" w:themeColor="text1"/>
        </w:rPr>
        <w:t>Oversee the development of the clinical database by the EDC/CRO vendor and manage the sponsor user acceptance testing of the clinical database.</w:t>
      </w:r>
    </w:p>
    <w:p w14:paraId="2362CCA9" w14:textId="77777777" w:rsidR="00636BA1" w:rsidRPr="00636BA1" w:rsidRDefault="00636BA1" w:rsidP="00636BA1">
      <w:pPr>
        <w:pStyle w:val="ListParagraph"/>
        <w:numPr>
          <w:ilvl w:val="0"/>
          <w:numId w:val="23"/>
        </w:num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</w:rPr>
      </w:pPr>
      <w:r w:rsidRPr="00636BA1">
        <w:rPr>
          <w:rFonts w:eastAsia="Times New Roman" w:cstheme="minorHAnsi"/>
          <w:color w:val="000000" w:themeColor="text1"/>
        </w:rPr>
        <w:t>Work in coordination with statisticians and programmer/analysts.</w:t>
      </w:r>
    </w:p>
    <w:p w14:paraId="205238AD" w14:textId="7F54E247" w:rsidR="00636BA1" w:rsidRPr="00636BA1" w:rsidRDefault="00636BA1" w:rsidP="00636BA1">
      <w:pPr>
        <w:pStyle w:val="ListParagraph"/>
        <w:numPr>
          <w:ilvl w:val="0"/>
          <w:numId w:val="23"/>
        </w:num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</w:rPr>
      </w:pPr>
      <w:r w:rsidRPr="00636BA1">
        <w:rPr>
          <w:rFonts w:eastAsia="Times New Roman" w:cstheme="minorHAnsi"/>
          <w:color w:val="000000" w:themeColor="text1"/>
        </w:rPr>
        <w:t xml:space="preserve">Work in coordination with clinical operations team and CROs to develop study documents </w:t>
      </w:r>
      <w:r w:rsidR="00814E67">
        <w:rPr>
          <w:rFonts w:eastAsia="Times New Roman" w:cstheme="minorHAnsi"/>
          <w:color w:val="000000" w:themeColor="text1"/>
        </w:rPr>
        <w:t>.</w:t>
      </w:r>
    </w:p>
    <w:p w14:paraId="0D55110E" w14:textId="77777777" w:rsidR="00636BA1" w:rsidRPr="00636BA1" w:rsidRDefault="00636BA1" w:rsidP="00636BA1">
      <w:pPr>
        <w:pStyle w:val="ListParagraph"/>
        <w:numPr>
          <w:ilvl w:val="0"/>
          <w:numId w:val="23"/>
        </w:num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</w:rPr>
      </w:pPr>
      <w:r w:rsidRPr="00636BA1">
        <w:rPr>
          <w:rFonts w:eastAsia="Times New Roman" w:cstheme="minorHAnsi"/>
          <w:color w:val="000000" w:themeColor="text1"/>
        </w:rPr>
        <w:t>Primary interface with CROs for any data management related activities.</w:t>
      </w:r>
    </w:p>
    <w:p w14:paraId="137BEF26" w14:textId="77777777" w:rsidR="00636BA1" w:rsidRPr="00636BA1" w:rsidRDefault="00636BA1" w:rsidP="00636BA1">
      <w:pPr>
        <w:pStyle w:val="ListParagraph"/>
        <w:numPr>
          <w:ilvl w:val="0"/>
          <w:numId w:val="23"/>
        </w:num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</w:rPr>
      </w:pPr>
      <w:r w:rsidRPr="00636BA1">
        <w:rPr>
          <w:rFonts w:eastAsia="Times New Roman" w:cstheme="minorHAnsi"/>
          <w:color w:val="000000" w:themeColor="text1"/>
        </w:rPr>
        <w:t>Ensure that data management tasks remain on target according to study timelines and requirements.</w:t>
      </w:r>
    </w:p>
    <w:p w14:paraId="14924CF7" w14:textId="7679B96C" w:rsidR="00636BA1" w:rsidRPr="00636BA1" w:rsidRDefault="00636BA1" w:rsidP="00636BA1">
      <w:pPr>
        <w:pStyle w:val="ListParagraph"/>
        <w:numPr>
          <w:ilvl w:val="0"/>
          <w:numId w:val="23"/>
        </w:num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</w:rPr>
      </w:pPr>
      <w:r w:rsidRPr="00636BA1">
        <w:rPr>
          <w:rFonts w:eastAsia="Times New Roman" w:cstheme="minorHAnsi"/>
          <w:color w:val="000000" w:themeColor="text1"/>
        </w:rPr>
        <w:t xml:space="preserve">Proactively work with CROs to organize ongoing data review throughout the study to ensure timely identification and correction of errors or discrepancies. </w:t>
      </w:r>
    </w:p>
    <w:p w14:paraId="4B9F5022" w14:textId="322F8193" w:rsidR="00636BA1" w:rsidRPr="00636BA1" w:rsidRDefault="00636BA1" w:rsidP="00636BA1">
      <w:pPr>
        <w:pStyle w:val="ListParagraph"/>
        <w:numPr>
          <w:ilvl w:val="0"/>
          <w:numId w:val="23"/>
        </w:num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</w:rPr>
      </w:pPr>
      <w:r w:rsidRPr="00636BA1">
        <w:rPr>
          <w:rFonts w:eastAsia="Times New Roman" w:cstheme="minorHAnsi"/>
          <w:color w:val="000000" w:themeColor="text1"/>
        </w:rPr>
        <w:t xml:space="preserve">Routinely communicate site data concerns/issues with clinical operations team and CROs </w:t>
      </w:r>
      <w:r w:rsidR="00814E67" w:rsidRPr="00636BA1">
        <w:rPr>
          <w:rFonts w:eastAsia="Times New Roman" w:cstheme="minorHAnsi"/>
          <w:color w:val="000000" w:themeColor="text1"/>
        </w:rPr>
        <w:t>to</w:t>
      </w:r>
      <w:r w:rsidRPr="00636BA1">
        <w:rPr>
          <w:rFonts w:eastAsia="Times New Roman" w:cstheme="minorHAnsi"/>
          <w:color w:val="000000" w:themeColor="text1"/>
        </w:rPr>
        <w:t xml:space="preserve"> ensure collaboration toward resolution.</w:t>
      </w:r>
    </w:p>
    <w:p w14:paraId="39D20F3B" w14:textId="77777777" w:rsidR="00636BA1" w:rsidRPr="00636BA1" w:rsidRDefault="00636BA1" w:rsidP="00636BA1">
      <w:pPr>
        <w:pStyle w:val="ListParagraph"/>
        <w:numPr>
          <w:ilvl w:val="0"/>
          <w:numId w:val="23"/>
        </w:num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</w:rPr>
      </w:pPr>
      <w:r w:rsidRPr="00636BA1">
        <w:rPr>
          <w:rFonts w:eastAsia="Times New Roman" w:cstheme="minorHAnsi"/>
          <w:color w:val="000000" w:themeColor="text1"/>
        </w:rPr>
        <w:t>Ensures delivery of a quality locked database on time for analysis at the close of studies.</w:t>
      </w:r>
    </w:p>
    <w:p w14:paraId="2EC99F14" w14:textId="77777777" w:rsidR="0093645C" w:rsidRPr="006632ED" w:rsidRDefault="0093645C" w:rsidP="0093645C">
      <w:pPr>
        <w:spacing w:before="100" w:beforeAutospacing="1" w:after="100" w:afterAutospacing="1" w:line="240" w:lineRule="auto"/>
        <w:ind w:left="720"/>
        <w:contextualSpacing/>
        <w:rPr>
          <w:rFonts w:eastAsia="Times New Roman" w:cstheme="minorHAnsi"/>
          <w:color w:val="000000" w:themeColor="text1"/>
        </w:rPr>
      </w:pPr>
    </w:p>
    <w:p w14:paraId="26D7C5C3" w14:textId="7F050F2A" w:rsidR="003336A1" w:rsidRPr="000D582D" w:rsidRDefault="000137CC" w:rsidP="00636BA1">
      <w:pPr>
        <w:spacing w:after="0" w:line="240" w:lineRule="auto"/>
        <w:contextualSpacing/>
        <w:rPr>
          <w:rFonts w:cstheme="minorHAnsi"/>
          <w:b/>
          <w:bCs/>
          <w:color w:val="000000" w:themeColor="text1"/>
          <w:shd w:val="clear" w:color="auto" w:fill="FFFFFF"/>
        </w:rPr>
      </w:pPr>
      <w:r>
        <w:rPr>
          <w:rFonts w:cstheme="minorHAnsi"/>
          <w:b/>
          <w:bCs/>
          <w:color w:val="000000" w:themeColor="text1"/>
          <w:shd w:val="clear" w:color="auto" w:fill="FFFFFF"/>
        </w:rPr>
        <w:t>Required back</w:t>
      </w:r>
      <w:r w:rsidR="00FF0151">
        <w:rPr>
          <w:rFonts w:cstheme="minorHAnsi"/>
          <w:b/>
          <w:bCs/>
          <w:color w:val="000000" w:themeColor="text1"/>
          <w:shd w:val="clear" w:color="auto" w:fill="FFFFFF"/>
        </w:rPr>
        <w:t>g</w:t>
      </w:r>
      <w:r>
        <w:rPr>
          <w:rFonts w:cstheme="minorHAnsi"/>
          <w:b/>
          <w:bCs/>
          <w:color w:val="000000" w:themeColor="text1"/>
          <w:shd w:val="clear" w:color="auto" w:fill="FFFFFF"/>
        </w:rPr>
        <w:t xml:space="preserve">round and </w:t>
      </w:r>
      <w:r w:rsidR="00FF0151">
        <w:rPr>
          <w:rFonts w:cstheme="minorHAnsi"/>
          <w:b/>
          <w:bCs/>
          <w:color w:val="000000" w:themeColor="text1"/>
          <w:shd w:val="clear" w:color="auto" w:fill="FFFFFF"/>
        </w:rPr>
        <w:t>experience</w:t>
      </w:r>
      <w:r w:rsidR="003336A1" w:rsidRPr="000D582D">
        <w:rPr>
          <w:rFonts w:cstheme="minorHAnsi"/>
          <w:b/>
          <w:bCs/>
          <w:color w:val="000000" w:themeColor="text1"/>
          <w:shd w:val="clear" w:color="auto" w:fill="FFFFFF"/>
        </w:rPr>
        <w:t>:</w:t>
      </w:r>
    </w:p>
    <w:p w14:paraId="2622C67E" w14:textId="0A4A8BED" w:rsidR="00636BA1" w:rsidRPr="00636BA1" w:rsidRDefault="00636BA1" w:rsidP="00636BA1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</w:rPr>
      </w:pPr>
      <w:r w:rsidRPr="00636BA1">
        <w:rPr>
          <w:rFonts w:eastAsia="Times New Roman" w:cstheme="minorHAnsi"/>
          <w:color w:val="000000" w:themeColor="text1"/>
        </w:rPr>
        <w:t>3+ years of clinical trial data management experience in the biopharma industry</w:t>
      </w:r>
    </w:p>
    <w:p w14:paraId="1F259695" w14:textId="77777777" w:rsidR="00636BA1" w:rsidRPr="00636BA1" w:rsidRDefault="00636BA1" w:rsidP="00636BA1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</w:rPr>
      </w:pPr>
      <w:r w:rsidRPr="00636BA1">
        <w:rPr>
          <w:rFonts w:eastAsia="Times New Roman" w:cstheme="minorHAnsi"/>
          <w:color w:val="000000" w:themeColor="text1"/>
        </w:rPr>
        <w:t>Experience with Medidata RAVE</w:t>
      </w:r>
    </w:p>
    <w:p w14:paraId="000E9E8F" w14:textId="77777777" w:rsidR="00636BA1" w:rsidRPr="00636BA1" w:rsidRDefault="00636BA1" w:rsidP="00636BA1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</w:rPr>
      </w:pPr>
      <w:r w:rsidRPr="00636BA1">
        <w:rPr>
          <w:rFonts w:eastAsia="Times New Roman" w:cstheme="minorHAnsi"/>
          <w:color w:val="000000" w:themeColor="text1"/>
        </w:rPr>
        <w:t>Experience with ePROs</w:t>
      </w:r>
    </w:p>
    <w:p w14:paraId="4BE591EA" w14:textId="68E6B5C0" w:rsidR="00636BA1" w:rsidRPr="00636BA1" w:rsidRDefault="00636BA1" w:rsidP="00636BA1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</w:rPr>
      </w:pPr>
      <w:r w:rsidRPr="00636BA1">
        <w:rPr>
          <w:rFonts w:eastAsia="Times New Roman" w:cstheme="minorHAnsi"/>
          <w:color w:val="000000" w:themeColor="text1"/>
        </w:rPr>
        <w:t>Strong understanding of clinical trial process and EDC platforms</w:t>
      </w:r>
    </w:p>
    <w:p w14:paraId="411BA02A" w14:textId="77777777" w:rsidR="00636BA1" w:rsidRPr="00636BA1" w:rsidRDefault="00636BA1" w:rsidP="00636BA1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</w:rPr>
      </w:pPr>
      <w:r w:rsidRPr="00636BA1">
        <w:rPr>
          <w:rFonts w:eastAsia="Times New Roman" w:cstheme="minorHAnsi"/>
          <w:color w:val="000000" w:themeColor="text1"/>
        </w:rPr>
        <w:t>Experience with data programming tools and/or data viewing tools (J-review, SAS, JMP, etc.)</w:t>
      </w:r>
    </w:p>
    <w:p w14:paraId="5BDC50C9" w14:textId="77777777" w:rsidR="00636BA1" w:rsidRPr="00636BA1" w:rsidRDefault="00636BA1" w:rsidP="00636BA1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</w:rPr>
      </w:pPr>
      <w:r w:rsidRPr="00636BA1">
        <w:rPr>
          <w:rFonts w:eastAsia="Times New Roman" w:cstheme="minorHAnsi"/>
          <w:color w:val="000000" w:themeColor="text1"/>
        </w:rPr>
        <w:lastRenderedPageBreak/>
        <w:t>Excellent communication and organizational skills, along with problem solving, conflict resolution, leadership and team-building skills.</w:t>
      </w:r>
    </w:p>
    <w:p w14:paraId="61B2D468" w14:textId="77777777" w:rsidR="00613EFC" w:rsidRPr="00613EFC" w:rsidRDefault="00613EFC" w:rsidP="00636BA1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</w:rPr>
      </w:pPr>
    </w:p>
    <w:p w14:paraId="06552FC0" w14:textId="77777777" w:rsidR="009D5EB6" w:rsidRPr="00613EFC" w:rsidRDefault="009D5EB6" w:rsidP="00636BA1">
      <w:pPr>
        <w:shd w:val="clear" w:color="auto" w:fill="FFFFFF"/>
        <w:spacing w:after="0" w:line="240" w:lineRule="auto"/>
        <w:ind w:left="360"/>
        <w:rPr>
          <w:rFonts w:eastAsia="Times New Roman" w:cstheme="minorHAnsi"/>
          <w:color w:val="000000" w:themeColor="text1"/>
        </w:rPr>
      </w:pPr>
    </w:p>
    <w:sectPr w:rsidR="009D5EB6" w:rsidRPr="00613EFC" w:rsidSect="001A1BDB">
      <w:headerReference w:type="default" r:id="rId11"/>
      <w:headerReference w:type="first" r:id="rId12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30E41" w14:textId="77777777" w:rsidR="007720BE" w:rsidRDefault="007720BE" w:rsidP="003A4B33">
      <w:pPr>
        <w:spacing w:after="0" w:line="240" w:lineRule="auto"/>
      </w:pPr>
      <w:r>
        <w:separator/>
      </w:r>
    </w:p>
  </w:endnote>
  <w:endnote w:type="continuationSeparator" w:id="0">
    <w:p w14:paraId="4C4A0151" w14:textId="77777777" w:rsidR="007720BE" w:rsidRDefault="007720BE" w:rsidP="003A4B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8A9A2" w14:textId="77777777" w:rsidR="007720BE" w:rsidRDefault="007720BE" w:rsidP="003A4B33">
      <w:pPr>
        <w:spacing w:after="0" w:line="240" w:lineRule="auto"/>
      </w:pPr>
      <w:r>
        <w:separator/>
      </w:r>
    </w:p>
  </w:footnote>
  <w:footnote w:type="continuationSeparator" w:id="0">
    <w:p w14:paraId="50DEDFEB" w14:textId="77777777" w:rsidR="007720BE" w:rsidRDefault="007720BE" w:rsidP="003A4B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B6917" w14:textId="77777777" w:rsidR="00502D30" w:rsidRDefault="00502D30">
    <w:pPr>
      <w:pStyle w:val="Header"/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B3883" w14:textId="68DBC48C" w:rsidR="00502D30" w:rsidRPr="004E2778" w:rsidRDefault="00636BA1" w:rsidP="002A7BE3">
    <w:pPr>
      <w:pStyle w:val="Header"/>
      <w:tabs>
        <w:tab w:val="clear" w:pos="4680"/>
        <w:tab w:val="center" w:pos="4770"/>
      </w:tabs>
      <w:rPr>
        <w:b/>
        <w:color w:val="4A4E54"/>
        <w:sz w:val="20"/>
      </w:rPr>
    </w:pPr>
    <w:r>
      <w:rPr>
        <w:b/>
        <w:color w:val="4A4E54"/>
        <w:sz w:val="20"/>
      </w:rPr>
      <w:t>75 State Street, Suite 1400, Boston, MA 02109</w:t>
    </w:r>
  </w:p>
  <w:p w14:paraId="7C53D287" w14:textId="7343AD41" w:rsidR="00502D30" w:rsidRPr="003A4B33" w:rsidRDefault="00502D30" w:rsidP="00AD759E">
    <w:pPr>
      <w:pStyle w:val="Header"/>
      <w:rPr>
        <w:b/>
        <w:sz w:val="20"/>
      </w:rPr>
    </w:pPr>
    <w:r>
      <w:rPr>
        <w:b/>
        <w:sz w:val="20"/>
      </w:rPr>
      <w:tab/>
    </w:r>
    <w:r>
      <w:rPr>
        <w:b/>
        <w:sz w:val="20"/>
      </w:rPr>
      <w:tab/>
    </w:r>
    <w:r w:rsidR="005C5929">
      <w:rPr>
        <w:rFonts w:ascii="Arial" w:hAnsi="Arial" w:cs="Arial"/>
        <w:b/>
        <w:noProof/>
      </w:rPr>
      <w:drawing>
        <wp:inline distT="0" distB="0" distL="0" distR="0" wp14:anchorId="065A922D" wp14:editId="5BA669B0">
          <wp:extent cx="1422400" cy="520279"/>
          <wp:effectExtent l="0" t="0" r="6350" b="0"/>
          <wp:docPr id="3" name="Picture 3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, clip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6756" cy="5291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6C07630" w14:textId="77777777" w:rsidR="00502D30" w:rsidRDefault="00502D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F7B37"/>
    <w:multiLevelType w:val="hybridMultilevel"/>
    <w:tmpl w:val="E7ECF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87ED5"/>
    <w:multiLevelType w:val="hybridMultilevel"/>
    <w:tmpl w:val="BF1E9BFC"/>
    <w:lvl w:ilvl="0" w:tplc="9EFE09A0">
      <w:start w:val="1"/>
      <w:numFmt w:val="lowerLetter"/>
      <w:lvlText w:val="(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07D92D45"/>
    <w:multiLevelType w:val="hybridMultilevel"/>
    <w:tmpl w:val="E1CA94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DB267B"/>
    <w:multiLevelType w:val="multilevel"/>
    <w:tmpl w:val="E29E4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7D5027"/>
    <w:multiLevelType w:val="hybridMultilevel"/>
    <w:tmpl w:val="4ECC71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E64E2C"/>
    <w:multiLevelType w:val="multilevel"/>
    <w:tmpl w:val="8018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F72731"/>
    <w:multiLevelType w:val="hybridMultilevel"/>
    <w:tmpl w:val="93F803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240E0D"/>
    <w:multiLevelType w:val="hybridMultilevel"/>
    <w:tmpl w:val="6E54E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FE6B47"/>
    <w:multiLevelType w:val="multilevel"/>
    <w:tmpl w:val="99223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765624D"/>
    <w:multiLevelType w:val="hybridMultilevel"/>
    <w:tmpl w:val="F1700A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F14CC8"/>
    <w:multiLevelType w:val="hybridMultilevel"/>
    <w:tmpl w:val="CDE8C80E"/>
    <w:lvl w:ilvl="0" w:tplc="707E2B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722428">
      <w:start w:val="146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AC07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787C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727A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A05F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1C7A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7092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A603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E0B66F9"/>
    <w:multiLevelType w:val="hybridMultilevel"/>
    <w:tmpl w:val="42540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A07A17"/>
    <w:multiLevelType w:val="hybridMultilevel"/>
    <w:tmpl w:val="52501AEE"/>
    <w:lvl w:ilvl="0" w:tplc="FABE02BC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53CB477C"/>
    <w:multiLevelType w:val="multilevel"/>
    <w:tmpl w:val="45146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53103A2"/>
    <w:multiLevelType w:val="hybridMultilevel"/>
    <w:tmpl w:val="133E87BE"/>
    <w:lvl w:ilvl="0" w:tplc="E500E168">
      <w:numFmt w:val="bullet"/>
      <w:lvlText w:val="-"/>
      <w:lvlJc w:val="left"/>
      <w:pPr>
        <w:ind w:left="36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5" w15:restartNumberingAfterBreak="0">
    <w:nsid w:val="594168DE"/>
    <w:multiLevelType w:val="hybridMultilevel"/>
    <w:tmpl w:val="B3382168"/>
    <w:lvl w:ilvl="0" w:tplc="175A2250">
      <w:numFmt w:val="bullet"/>
      <w:lvlText w:val=""/>
      <w:lvlJc w:val="left"/>
      <w:pPr>
        <w:ind w:left="32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6" w15:restartNumberingAfterBreak="0">
    <w:nsid w:val="6EC8364B"/>
    <w:multiLevelType w:val="hybridMultilevel"/>
    <w:tmpl w:val="0FBE4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075E78"/>
    <w:multiLevelType w:val="hybridMultilevel"/>
    <w:tmpl w:val="CC661430"/>
    <w:lvl w:ilvl="0" w:tplc="D2A6DC3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1206EF"/>
    <w:multiLevelType w:val="hybridMultilevel"/>
    <w:tmpl w:val="32CC02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493089"/>
    <w:multiLevelType w:val="hybridMultilevel"/>
    <w:tmpl w:val="6CD47C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77173DC"/>
    <w:multiLevelType w:val="multilevel"/>
    <w:tmpl w:val="2ABA8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E3A44C4"/>
    <w:multiLevelType w:val="multilevel"/>
    <w:tmpl w:val="90AC9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EF55630"/>
    <w:multiLevelType w:val="hybridMultilevel"/>
    <w:tmpl w:val="43FCA05E"/>
    <w:lvl w:ilvl="0" w:tplc="B114F854">
      <w:numFmt w:val="bullet"/>
      <w:lvlText w:val=""/>
      <w:lvlJc w:val="left"/>
      <w:pPr>
        <w:ind w:left="1440" w:hanging="360"/>
      </w:pPr>
      <w:rPr>
        <w:rFonts w:ascii="Symbol" w:eastAsiaTheme="minorHAnsi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258564412">
    <w:abstractNumId w:val="1"/>
  </w:num>
  <w:num w:numId="2" w16cid:durableId="56036374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09032522">
    <w:abstractNumId w:val="12"/>
  </w:num>
  <w:num w:numId="4" w16cid:durableId="904801841">
    <w:abstractNumId w:val="14"/>
  </w:num>
  <w:num w:numId="5" w16cid:durableId="1186947690">
    <w:abstractNumId w:val="15"/>
  </w:num>
  <w:num w:numId="6" w16cid:durableId="2030452234">
    <w:abstractNumId w:val="19"/>
  </w:num>
  <w:num w:numId="7" w16cid:durableId="2116174200">
    <w:abstractNumId w:val="22"/>
  </w:num>
  <w:num w:numId="8" w16cid:durableId="960308289">
    <w:abstractNumId w:val="4"/>
  </w:num>
  <w:num w:numId="9" w16cid:durableId="504631116">
    <w:abstractNumId w:val="17"/>
  </w:num>
  <w:num w:numId="10" w16cid:durableId="942765331">
    <w:abstractNumId w:val="9"/>
  </w:num>
  <w:num w:numId="11" w16cid:durableId="1882746165">
    <w:abstractNumId w:val="7"/>
  </w:num>
  <w:num w:numId="12" w16cid:durableId="1583904983">
    <w:abstractNumId w:val="18"/>
  </w:num>
  <w:num w:numId="13" w16cid:durableId="451678632">
    <w:abstractNumId w:val="10"/>
  </w:num>
  <w:num w:numId="14" w16cid:durableId="1609118564">
    <w:abstractNumId w:val="6"/>
  </w:num>
  <w:num w:numId="15" w16cid:durableId="1246114665">
    <w:abstractNumId w:val="3"/>
  </w:num>
  <w:num w:numId="16" w16cid:durableId="1876262029">
    <w:abstractNumId w:val="8"/>
  </w:num>
  <w:num w:numId="17" w16cid:durableId="14308964">
    <w:abstractNumId w:val="16"/>
  </w:num>
  <w:num w:numId="18" w16cid:durableId="1014499482">
    <w:abstractNumId w:val="5"/>
  </w:num>
  <w:num w:numId="19" w16cid:durableId="626470811">
    <w:abstractNumId w:val="20"/>
  </w:num>
  <w:num w:numId="20" w16cid:durableId="1952935663">
    <w:abstractNumId w:val="0"/>
  </w:num>
  <w:num w:numId="21" w16cid:durableId="308101143">
    <w:abstractNumId w:val="13"/>
  </w:num>
  <w:num w:numId="22" w16cid:durableId="205803777">
    <w:abstractNumId w:val="21"/>
  </w:num>
  <w:num w:numId="23" w16cid:durableId="1683163009">
    <w:abstractNumId w:val="2"/>
  </w:num>
  <w:num w:numId="24" w16cid:durableId="15701128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757"/>
    <w:rsid w:val="000137CC"/>
    <w:rsid w:val="000157BE"/>
    <w:rsid w:val="00033257"/>
    <w:rsid w:val="00035016"/>
    <w:rsid w:val="00037D8E"/>
    <w:rsid w:val="00056298"/>
    <w:rsid w:val="00057813"/>
    <w:rsid w:val="000700DD"/>
    <w:rsid w:val="00092A9C"/>
    <w:rsid w:val="000B5D6E"/>
    <w:rsid w:val="000C4757"/>
    <w:rsid w:val="000C5F9A"/>
    <w:rsid w:val="000C7794"/>
    <w:rsid w:val="000C7E2C"/>
    <w:rsid w:val="000D139B"/>
    <w:rsid w:val="000D582D"/>
    <w:rsid w:val="000D64AF"/>
    <w:rsid w:val="000E0C42"/>
    <w:rsid w:val="000E0F7A"/>
    <w:rsid w:val="000E5735"/>
    <w:rsid w:val="000F1D85"/>
    <w:rsid w:val="000F7E86"/>
    <w:rsid w:val="001017CE"/>
    <w:rsid w:val="001026A8"/>
    <w:rsid w:val="0012041A"/>
    <w:rsid w:val="0012311B"/>
    <w:rsid w:val="00141F5B"/>
    <w:rsid w:val="00150E30"/>
    <w:rsid w:val="0015279F"/>
    <w:rsid w:val="00152982"/>
    <w:rsid w:val="00153F9E"/>
    <w:rsid w:val="00166588"/>
    <w:rsid w:val="0016742E"/>
    <w:rsid w:val="001714F5"/>
    <w:rsid w:val="001757D1"/>
    <w:rsid w:val="00176499"/>
    <w:rsid w:val="001A1BDB"/>
    <w:rsid w:val="001A28FF"/>
    <w:rsid w:val="001A2CA1"/>
    <w:rsid w:val="001B00DC"/>
    <w:rsid w:val="001C024A"/>
    <w:rsid w:val="001C7652"/>
    <w:rsid w:val="001D5ABB"/>
    <w:rsid w:val="001E453C"/>
    <w:rsid w:val="001E7313"/>
    <w:rsid w:val="00200752"/>
    <w:rsid w:val="00206656"/>
    <w:rsid w:val="00221D98"/>
    <w:rsid w:val="002341CB"/>
    <w:rsid w:val="0023556D"/>
    <w:rsid w:val="00240DF5"/>
    <w:rsid w:val="00262B16"/>
    <w:rsid w:val="002749C1"/>
    <w:rsid w:val="002802E7"/>
    <w:rsid w:val="00283F76"/>
    <w:rsid w:val="002869C1"/>
    <w:rsid w:val="00287FDE"/>
    <w:rsid w:val="00291B13"/>
    <w:rsid w:val="002A18F4"/>
    <w:rsid w:val="002A7BE3"/>
    <w:rsid w:val="002B12E9"/>
    <w:rsid w:val="002B6EB9"/>
    <w:rsid w:val="002C1B32"/>
    <w:rsid w:val="002C3999"/>
    <w:rsid w:val="002D77F4"/>
    <w:rsid w:val="002E060E"/>
    <w:rsid w:val="002E1B68"/>
    <w:rsid w:val="002F0ABE"/>
    <w:rsid w:val="002F1399"/>
    <w:rsid w:val="003024F2"/>
    <w:rsid w:val="0031509A"/>
    <w:rsid w:val="00320938"/>
    <w:rsid w:val="0032265A"/>
    <w:rsid w:val="003253C6"/>
    <w:rsid w:val="003272A8"/>
    <w:rsid w:val="003336A1"/>
    <w:rsid w:val="00340A3C"/>
    <w:rsid w:val="00341010"/>
    <w:rsid w:val="00364E79"/>
    <w:rsid w:val="003709D9"/>
    <w:rsid w:val="0039338B"/>
    <w:rsid w:val="003A4B33"/>
    <w:rsid w:val="003B63EF"/>
    <w:rsid w:val="003D5189"/>
    <w:rsid w:val="003E04AE"/>
    <w:rsid w:val="003E14F0"/>
    <w:rsid w:val="003E62FC"/>
    <w:rsid w:val="003E7A62"/>
    <w:rsid w:val="003E7FC2"/>
    <w:rsid w:val="003F732E"/>
    <w:rsid w:val="004018FD"/>
    <w:rsid w:val="00402188"/>
    <w:rsid w:val="00411494"/>
    <w:rsid w:val="004251BD"/>
    <w:rsid w:val="00443FB7"/>
    <w:rsid w:val="0044511E"/>
    <w:rsid w:val="0044660A"/>
    <w:rsid w:val="004542D4"/>
    <w:rsid w:val="00454E6C"/>
    <w:rsid w:val="00455E08"/>
    <w:rsid w:val="00462BB0"/>
    <w:rsid w:val="00482287"/>
    <w:rsid w:val="004954EF"/>
    <w:rsid w:val="00495598"/>
    <w:rsid w:val="004A6BB1"/>
    <w:rsid w:val="004C17B3"/>
    <w:rsid w:val="004C1ACC"/>
    <w:rsid w:val="004D1A23"/>
    <w:rsid w:val="004D2336"/>
    <w:rsid w:val="004E2778"/>
    <w:rsid w:val="00502D30"/>
    <w:rsid w:val="00507271"/>
    <w:rsid w:val="0051506C"/>
    <w:rsid w:val="005227E3"/>
    <w:rsid w:val="00526D33"/>
    <w:rsid w:val="005305DB"/>
    <w:rsid w:val="005306F0"/>
    <w:rsid w:val="00532736"/>
    <w:rsid w:val="00545DAC"/>
    <w:rsid w:val="005472CC"/>
    <w:rsid w:val="00557E30"/>
    <w:rsid w:val="0057088C"/>
    <w:rsid w:val="005744B4"/>
    <w:rsid w:val="00574D60"/>
    <w:rsid w:val="00586A71"/>
    <w:rsid w:val="00597D66"/>
    <w:rsid w:val="005A207B"/>
    <w:rsid w:val="005A7F54"/>
    <w:rsid w:val="005B4C09"/>
    <w:rsid w:val="005C2958"/>
    <w:rsid w:val="005C5929"/>
    <w:rsid w:val="005D3D1D"/>
    <w:rsid w:val="005D417D"/>
    <w:rsid w:val="005D6ED5"/>
    <w:rsid w:val="005F3333"/>
    <w:rsid w:val="00605517"/>
    <w:rsid w:val="00605E62"/>
    <w:rsid w:val="00613EFC"/>
    <w:rsid w:val="00623572"/>
    <w:rsid w:val="00636BA1"/>
    <w:rsid w:val="006533E4"/>
    <w:rsid w:val="006632ED"/>
    <w:rsid w:val="006649B9"/>
    <w:rsid w:val="006712A7"/>
    <w:rsid w:val="00680EF3"/>
    <w:rsid w:val="00695348"/>
    <w:rsid w:val="006D44DC"/>
    <w:rsid w:val="006D462A"/>
    <w:rsid w:val="006D4635"/>
    <w:rsid w:val="006E3A0E"/>
    <w:rsid w:val="006E6907"/>
    <w:rsid w:val="006F6E82"/>
    <w:rsid w:val="00700020"/>
    <w:rsid w:val="007031F2"/>
    <w:rsid w:val="0071182D"/>
    <w:rsid w:val="00712BF0"/>
    <w:rsid w:val="00712CE3"/>
    <w:rsid w:val="00724887"/>
    <w:rsid w:val="00725702"/>
    <w:rsid w:val="0073275C"/>
    <w:rsid w:val="00734295"/>
    <w:rsid w:val="00734751"/>
    <w:rsid w:val="00754E28"/>
    <w:rsid w:val="007550CC"/>
    <w:rsid w:val="0076319B"/>
    <w:rsid w:val="00767A0E"/>
    <w:rsid w:val="00770CB4"/>
    <w:rsid w:val="007720BE"/>
    <w:rsid w:val="00772BF1"/>
    <w:rsid w:val="00772C21"/>
    <w:rsid w:val="007734F4"/>
    <w:rsid w:val="00774458"/>
    <w:rsid w:val="0078491E"/>
    <w:rsid w:val="00785203"/>
    <w:rsid w:val="00790778"/>
    <w:rsid w:val="0079441E"/>
    <w:rsid w:val="00795496"/>
    <w:rsid w:val="007B076F"/>
    <w:rsid w:val="007B0B4E"/>
    <w:rsid w:val="007B20D5"/>
    <w:rsid w:val="007C0EF0"/>
    <w:rsid w:val="007D006B"/>
    <w:rsid w:val="007D0BF7"/>
    <w:rsid w:val="007D2B51"/>
    <w:rsid w:val="007D35E7"/>
    <w:rsid w:val="007D585D"/>
    <w:rsid w:val="007D7E86"/>
    <w:rsid w:val="007E54A7"/>
    <w:rsid w:val="007E674C"/>
    <w:rsid w:val="008117AB"/>
    <w:rsid w:val="008137D8"/>
    <w:rsid w:val="008144D6"/>
    <w:rsid w:val="00814E67"/>
    <w:rsid w:val="008360A4"/>
    <w:rsid w:val="008418CE"/>
    <w:rsid w:val="0084322A"/>
    <w:rsid w:val="00845D56"/>
    <w:rsid w:val="00850909"/>
    <w:rsid w:val="00862B62"/>
    <w:rsid w:val="00873AB8"/>
    <w:rsid w:val="0089167E"/>
    <w:rsid w:val="00893A16"/>
    <w:rsid w:val="008B058A"/>
    <w:rsid w:val="008B76A8"/>
    <w:rsid w:val="008C0956"/>
    <w:rsid w:val="008C5201"/>
    <w:rsid w:val="008C7B62"/>
    <w:rsid w:val="008D0E5E"/>
    <w:rsid w:val="008D1A9A"/>
    <w:rsid w:val="008D7592"/>
    <w:rsid w:val="008E497C"/>
    <w:rsid w:val="008F4076"/>
    <w:rsid w:val="008F50BA"/>
    <w:rsid w:val="008F63FC"/>
    <w:rsid w:val="008F6FD4"/>
    <w:rsid w:val="009130A2"/>
    <w:rsid w:val="009266CC"/>
    <w:rsid w:val="0093645C"/>
    <w:rsid w:val="00943543"/>
    <w:rsid w:val="00980090"/>
    <w:rsid w:val="00997FD6"/>
    <w:rsid w:val="009A3F3B"/>
    <w:rsid w:val="009D5EB6"/>
    <w:rsid w:val="009D78BC"/>
    <w:rsid w:val="009E0536"/>
    <w:rsid w:val="009E0CDE"/>
    <w:rsid w:val="009E5954"/>
    <w:rsid w:val="009F5121"/>
    <w:rsid w:val="00A130B7"/>
    <w:rsid w:val="00A14B29"/>
    <w:rsid w:val="00A32857"/>
    <w:rsid w:val="00A43CB7"/>
    <w:rsid w:val="00A50A29"/>
    <w:rsid w:val="00A50E05"/>
    <w:rsid w:val="00A531E0"/>
    <w:rsid w:val="00A544CB"/>
    <w:rsid w:val="00A55025"/>
    <w:rsid w:val="00A56BBE"/>
    <w:rsid w:val="00A66431"/>
    <w:rsid w:val="00A91003"/>
    <w:rsid w:val="00AA3313"/>
    <w:rsid w:val="00AA4059"/>
    <w:rsid w:val="00AC6FC4"/>
    <w:rsid w:val="00AD5196"/>
    <w:rsid w:val="00AD759E"/>
    <w:rsid w:val="00B00CCF"/>
    <w:rsid w:val="00B14F60"/>
    <w:rsid w:val="00B17088"/>
    <w:rsid w:val="00B35136"/>
    <w:rsid w:val="00B4015C"/>
    <w:rsid w:val="00B449F6"/>
    <w:rsid w:val="00B55154"/>
    <w:rsid w:val="00B5681C"/>
    <w:rsid w:val="00B613B0"/>
    <w:rsid w:val="00B815F4"/>
    <w:rsid w:val="00B8415A"/>
    <w:rsid w:val="00B8538B"/>
    <w:rsid w:val="00BA16FB"/>
    <w:rsid w:val="00BA4A42"/>
    <w:rsid w:val="00BA78B8"/>
    <w:rsid w:val="00BA7E9C"/>
    <w:rsid w:val="00BB320A"/>
    <w:rsid w:val="00C125E1"/>
    <w:rsid w:val="00C47DF0"/>
    <w:rsid w:val="00C5120F"/>
    <w:rsid w:val="00C53C66"/>
    <w:rsid w:val="00C548A7"/>
    <w:rsid w:val="00C6485D"/>
    <w:rsid w:val="00C83EA4"/>
    <w:rsid w:val="00C94A96"/>
    <w:rsid w:val="00C96B2A"/>
    <w:rsid w:val="00CA3CD4"/>
    <w:rsid w:val="00CB1CDC"/>
    <w:rsid w:val="00CB4CC9"/>
    <w:rsid w:val="00CC3E3B"/>
    <w:rsid w:val="00CD6E73"/>
    <w:rsid w:val="00CD781C"/>
    <w:rsid w:val="00CE6930"/>
    <w:rsid w:val="00CE716F"/>
    <w:rsid w:val="00CE730A"/>
    <w:rsid w:val="00CF63A8"/>
    <w:rsid w:val="00D1097E"/>
    <w:rsid w:val="00D4368B"/>
    <w:rsid w:val="00D4664C"/>
    <w:rsid w:val="00D510A1"/>
    <w:rsid w:val="00D52816"/>
    <w:rsid w:val="00D550C9"/>
    <w:rsid w:val="00D60FE9"/>
    <w:rsid w:val="00D628FE"/>
    <w:rsid w:val="00D64ACD"/>
    <w:rsid w:val="00D6513D"/>
    <w:rsid w:val="00D80CA6"/>
    <w:rsid w:val="00D85759"/>
    <w:rsid w:val="00D85ABA"/>
    <w:rsid w:val="00DA177C"/>
    <w:rsid w:val="00DA510C"/>
    <w:rsid w:val="00DA707F"/>
    <w:rsid w:val="00DB1675"/>
    <w:rsid w:val="00DB4650"/>
    <w:rsid w:val="00DB50F0"/>
    <w:rsid w:val="00DC0823"/>
    <w:rsid w:val="00DC5D3E"/>
    <w:rsid w:val="00DD394C"/>
    <w:rsid w:val="00DE3339"/>
    <w:rsid w:val="00DE4937"/>
    <w:rsid w:val="00DE6558"/>
    <w:rsid w:val="00DF2E7C"/>
    <w:rsid w:val="00E10982"/>
    <w:rsid w:val="00E12444"/>
    <w:rsid w:val="00E21E5E"/>
    <w:rsid w:val="00E31F1F"/>
    <w:rsid w:val="00E34C49"/>
    <w:rsid w:val="00E40C19"/>
    <w:rsid w:val="00E43B26"/>
    <w:rsid w:val="00E45675"/>
    <w:rsid w:val="00E85717"/>
    <w:rsid w:val="00E907AF"/>
    <w:rsid w:val="00E97A5F"/>
    <w:rsid w:val="00E97B05"/>
    <w:rsid w:val="00EB654F"/>
    <w:rsid w:val="00EB6AAE"/>
    <w:rsid w:val="00EC4072"/>
    <w:rsid w:val="00ED53A0"/>
    <w:rsid w:val="00EE6D2C"/>
    <w:rsid w:val="00EF54E5"/>
    <w:rsid w:val="00F01278"/>
    <w:rsid w:val="00F02A99"/>
    <w:rsid w:val="00F574AC"/>
    <w:rsid w:val="00F67658"/>
    <w:rsid w:val="00F77318"/>
    <w:rsid w:val="00F902CB"/>
    <w:rsid w:val="00F96DDC"/>
    <w:rsid w:val="00FA1350"/>
    <w:rsid w:val="00FD66F6"/>
    <w:rsid w:val="00FF0151"/>
    <w:rsid w:val="00FF4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D54448"/>
  <w15:docId w15:val="{3B78F5A1-C409-4463-8253-A30701A46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3410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4B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4B33"/>
  </w:style>
  <w:style w:type="paragraph" w:styleId="Footer">
    <w:name w:val="footer"/>
    <w:basedOn w:val="Normal"/>
    <w:link w:val="FooterChar"/>
    <w:uiPriority w:val="99"/>
    <w:unhideWhenUsed/>
    <w:rsid w:val="003A4B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4B33"/>
  </w:style>
  <w:style w:type="paragraph" w:styleId="BalloonText">
    <w:name w:val="Balloon Text"/>
    <w:basedOn w:val="Normal"/>
    <w:link w:val="BalloonTextChar"/>
    <w:uiPriority w:val="99"/>
    <w:semiHidden/>
    <w:unhideWhenUsed/>
    <w:rsid w:val="003A4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B3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45DAC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FD66F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otel-addr-street">
    <w:name w:val="hotel-addr-street"/>
    <w:basedOn w:val="DefaultParagraphFont"/>
    <w:rsid w:val="001B00DC"/>
  </w:style>
  <w:style w:type="character" w:customStyle="1" w:styleId="hotel-addr-postcode">
    <w:name w:val="hotel-addr-postcode"/>
    <w:basedOn w:val="DefaultParagraphFont"/>
    <w:rsid w:val="001B00DC"/>
  </w:style>
  <w:style w:type="character" w:styleId="Strong">
    <w:name w:val="Strong"/>
    <w:basedOn w:val="DefaultParagraphFont"/>
    <w:uiPriority w:val="22"/>
    <w:qFormat/>
    <w:rsid w:val="0044511E"/>
    <w:rPr>
      <w:b/>
      <w:bCs/>
    </w:rPr>
  </w:style>
  <w:style w:type="character" w:customStyle="1" w:styleId="apple-converted-space">
    <w:name w:val="apple-converted-space"/>
    <w:basedOn w:val="DefaultParagraphFont"/>
    <w:rsid w:val="007D585D"/>
  </w:style>
  <w:style w:type="paragraph" w:styleId="HTMLPreformatted">
    <w:name w:val="HTML Preformatted"/>
    <w:basedOn w:val="Normal"/>
    <w:link w:val="HTMLPreformattedChar"/>
    <w:uiPriority w:val="99"/>
    <w:unhideWhenUsed/>
    <w:rsid w:val="00E109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10982"/>
    <w:rPr>
      <w:rFonts w:ascii="Courier New" w:eastAsia="Times New Roman" w:hAnsi="Courier New" w:cs="Courier New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E1098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rsid w:val="00E10982"/>
    <w:rPr>
      <w:rFonts w:ascii="Times New Roman" w:eastAsia="Times New Roman" w:hAnsi="Times New Roman" w:cs="Times New Roman"/>
      <w:sz w:val="24"/>
      <w:szCs w:val="24"/>
    </w:rPr>
  </w:style>
  <w:style w:type="character" w:customStyle="1" w:styleId="wbzude">
    <w:name w:val="wbzude"/>
    <w:basedOn w:val="DefaultParagraphFont"/>
    <w:rsid w:val="00613EFC"/>
  </w:style>
  <w:style w:type="paragraph" w:customStyle="1" w:styleId="Default">
    <w:name w:val="Default"/>
    <w:rsid w:val="006E690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B551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1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9314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570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1450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60424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3217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20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2294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421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1194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594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80448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2184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59674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5325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1441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5895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46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219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5145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055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100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4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bc56fc2-e91e-4de5-a029-f9dc2d56a726"/>
    <lcf76f155ced4ddcb4097134ff3c332f xmlns="3065d5ea-55a9-404e-b4f7-564509b58ae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78FEB8563B87479B872331F0A01450" ma:contentTypeVersion="11" ma:contentTypeDescription="Create a new document." ma:contentTypeScope="" ma:versionID="ae2dedb25d600b9bea1b30fc0bbdd07f">
  <xsd:schema xmlns:xsd="http://www.w3.org/2001/XMLSchema" xmlns:xs="http://www.w3.org/2001/XMLSchema" xmlns:p="http://schemas.microsoft.com/office/2006/metadata/properties" xmlns:ns2="3065d5ea-55a9-404e-b4f7-564509b58aee" xmlns:ns3="fbc56fc2-e91e-4de5-a029-f9dc2d56a726" targetNamespace="http://schemas.microsoft.com/office/2006/metadata/properties" ma:root="true" ma:fieldsID="af82b03cf03ee6e5cfe33a0dfb93071a" ns2:_="" ns3:_="">
    <xsd:import namespace="3065d5ea-55a9-404e-b4f7-564509b58aee"/>
    <xsd:import namespace="fbc56fc2-e91e-4de5-a029-f9dc2d56a7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65d5ea-55a9-404e-b4f7-564509b58a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cf9c3d1f-e0f9-4750-b434-5ef5b3cf6bb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c56fc2-e91e-4de5-a029-f9dc2d56a72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b329f8b3-be3d-413e-849f-8f74e54f971c}" ma:internalName="TaxCatchAll" ma:showField="CatchAllData" ma:web="fbc56fc2-e91e-4de5-a029-f9dc2d56a72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FAC6A5-0B1B-4CEA-B215-889DBA1FBC64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purl.org/dc/dcmitype/"/>
    <ds:schemaRef ds:uri="http://purl.org/dc/terms/"/>
    <ds:schemaRef ds:uri="http://www.w3.org/XML/1998/namespace"/>
    <ds:schemaRef ds:uri="http://schemas.openxmlformats.org/package/2006/metadata/core-properties"/>
    <ds:schemaRef ds:uri="fbc56fc2-e91e-4de5-a029-f9dc2d56a726"/>
    <ds:schemaRef ds:uri="3065d5ea-55a9-404e-b4f7-564509b58aee"/>
  </ds:schemaRefs>
</ds:datastoreItem>
</file>

<file path=customXml/itemProps2.xml><?xml version="1.0" encoding="utf-8"?>
<ds:datastoreItem xmlns:ds="http://schemas.openxmlformats.org/officeDocument/2006/customXml" ds:itemID="{AAE36EF4-8F13-4BDE-9753-3A9ACF8EA5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E2594F-1DAF-4AF6-926C-20EBD332B8E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9D83ED0-87C6-49D0-93DF-0AC7178141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65d5ea-55a9-404e-b4f7-564509b58aee"/>
    <ds:schemaRef ds:uri="fbc56fc2-e91e-4de5-a029-f9dc2d56a7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Nassau Corporation</Company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 Stolper</dc:creator>
  <cp:keywords/>
  <dc:description/>
  <cp:lastModifiedBy>Katie Hooker</cp:lastModifiedBy>
  <cp:revision>7</cp:revision>
  <cp:lastPrinted>2014-02-21T15:43:00Z</cp:lastPrinted>
  <dcterms:created xsi:type="dcterms:W3CDTF">2023-06-06T14:49:00Z</dcterms:created>
  <dcterms:modified xsi:type="dcterms:W3CDTF">2023-06-06T15:33:00Z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0x010100FC78FEB8563B87479B872331F0A01450</vt:lpwstr>
  </property>
</Properties>
</file>