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0C2F" w14:textId="69E0262E" w:rsidR="00736F39" w:rsidRDefault="00702047">
      <w:pPr>
        <w:pStyle w:val="Heading2"/>
        <w:spacing w:before="41"/>
        <w:ind w:left="120"/>
      </w:pPr>
      <w:r>
        <w:rPr>
          <w:color w:val="494E53"/>
        </w:rPr>
        <w:t>75 State Street, Suite 1400</w:t>
      </w:r>
      <w:r w:rsidR="00C121F8">
        <w:rPr>
          <w:color w:val="494E53"/>
        </w:rPr>
        <w:t xml:space="preserve">, </w:t>
      </w:r>
      <w:r w:rsidR="00E2679D">
        <w:rPr>
          <w:color w:val="494E53"/>
        </w:rPr>
        <w:t>Boston</w:t>
      </w:r>
      <w:r w:rsidR="00C121F8">
        <w:rPr>
          <w:color w:val="494E53"/>
        </w:rPr>
        <w:t xml:space="preserve"> MA 021</w:t>
      </w:r>
      <w:r>
        <w:rPr>
          <w:color w:val="494E53"/>
        </w:rPr>
        <w:t>09</w:t>
      </w:r>
      <w:r w:rsidR="00C121F8">
        <w:rPr>
          <w:color w:val="494E53"/>
        </w:rPr>
        <w:t xml:space="preserve"> USA</w:t>
      </w:r>
    </w:p>
    <w:p w14:paraId="1F2053A3" w14:textId="77777777" w:rsidR="00736F39" w:rsidRDefault="00736F39">
      <w:pPr>
        <w:pStyle w:val="BodyText"/>
        <w:ind w:left="0" w:firstLine="0"/>
        <w:rPr>
          <w:b/>
        </w:rPr>
      </w:pPr>
    </w:p>
    <w:p w14:paraId="36356656" w14:textId="3A836CEE" w:rsidR="00736F39" w:rsidRDefault="008E3B93" w:rsidP="008E3B93">
      <w:pPr>
        <w:pStyle w:val="BodyText"/>
        <w:ind w:left="6480" w:firstLine="720"/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F6C2B2" wp14:editId="3B981782">
            <wp:extent cx="1422400" cy="520279"/>
            <wp:effectExtent l="0" t="0" r="635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6" cy="5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CE14" w14:textId="77777777" w:rsidR="00736F39" w:rsidRDefault="00736F39">
      <w:pPr>
        <w:pStyle w:val="BodyText"/>
        <w:spacing w:before="9"/>
        <w:ind w:left="0" w:firstLine="0"/>
        <w:rPr>
          <w:b/>
          <w:sz w:val="23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80"/>
      </w:tblGrid>
      <w:tr w:rsidR="00736F39" w14:paraId="4F44231F" w14:textId="77777777">
        <w:trPr>
          <w:trHeight w:hRule="exact" w:val="254"/>
        </w:trPr>
        <w:tc>
          <w:tcPr>
            <w:tcW w:w="2246" w:type="dxa"/>
          </w:tcPr>
          <w:p w14:paraId="5C25B120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Position Title:</w:t>
            </w:r>
          </w:p>
        </w:tc>
        <w:tc>
          <w:tcPr>
            <w:tcW w:w="4680" w:type="dxa"/>
          </w:tcPr>
          <w:p w14:paraId="2D090CFD" w14:textId="3CCA3F54" w:rsidR="00736F39" w:rsidRDefault="00182C0E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Head of Medical Affairs</w:t>
            </w:r>
          </w:p>
        </w:tc>
      </w:tr>
      <w:tr w:rsidR="00736F39" w14:paraId="5AF9F379" w14:textId="77777777">
        <w:trPr>
          <w:trHeight w:hRule="exact" w:val="254"/>
        </w:trPr>
        <w:tc>
          <w:tcPr>
            <w:tcW w:w="2246" w:type="dxa"/>
          </w:tcPr>
          <w:p w14:paraId="0404349B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Department:</w:t>
            </w:r>
          </w:p>
        </w:tc>
        <w:tc>
          <w:tcPr>
            <w:tcW w:w="4680" w:type="dxa"/>
          </w:tcPr>
          <w:p w14:paraId="3062D7B4" w14:textId="1A7C2577" w:rsidR="00736F39" w:rsidRDefault="00182C0E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Clinical Development</w:t>
            </w:r>
          </w:p>
        </w:tc>
      </w:tr>
      <w:tr w:rsidR="00736F39" w14:paraId="64ABE8F2" w14:textId="77777777">
        <w:trPr>
          <w:trHeight w:hRule="exact" w:val="254"/>
        </w:trPr>
        <w:tc>
          <w:tcPr>
            <w:tcW w:w="2246" w:type="dxa"/>
          </w:tcPr>
          <w:p w14:paraId="41FE560E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Hiring Manager:</w:t>
            </w:r>
          </w:p>
        </w:tc>
        <w:tc>
          <w:tcPr>
            <w:tcW w:w="4680" w:type="dxa"/>
          </w:tcPr>
          <w:p w14:paraId="55381C8B" w14:textId="40EB7729" w:rsidR="00736F39" w:rsidRDefault="00182C0E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CMO</w:t>
            </w:r>
            <w:r w:rsidR="006126F5">
              <w:rPr>
                <w:color w:val="494E52"/>
                <w:sz w:val="20"/>
              </w:rPr>
              <w:t xml:space="preserve"> </w:t>
            </w:r>
          </w:p>
        </w:tc>
      </w:tr>
    </w:tbl>
    <w:p w14:paraId="07BE35DE" w14:textId="77777777" w:rsidR="00736F39" w:rsidRDefault="00736F39">
      <w:pPr>
        <w:pStyle w:val="BodyText"/>
        <w:ind w:left="0" w:firstLine="0"/>
        <w:rPr>
          <w:b/>
        </w:rPr>
      </w:pPr>
    </w:p>
    <w:p w14:paraId="14C64495" w14:textId="77777777" w:rsidR="008E3B93" w:rsidRPr="007B65DA" w:rsidRDefault="008E3B93" w:rsidP="008E3B93">
      <w:pPr>
        <w:contextualSpacing/>
        <w:jc w:val="center"/>
        <w:rPr>
          <w:rFonts w:ascii="Arial" w:hAnsi="Arial" w:cs="Arial"/>
          <w:b/>
          <w:bCs/>
          <w:color w:val="332FC5"/>
          <w:sz w:val="28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Our vision is a world where science, passion, and compassion create better todays and more tomorrows.</w:t>
      </w:r>
    </w:p>
    <w:p w14:paraId="597D98C3" w14:textId="77777777" w:rsidR="00736F39" w:rsidRDefault="00736F39">
      <w:pPr>
        <w:pStyle w:val="BodyText"/>
        <w:spacing w:before="1"/>
        <w:ind w:left="0" w:firstLine="0"/>
        <w:rPr>
          <w:b/>
          <w:sz w:val="24"/>
        </w:rPr>
      </w:pPr>
    </w:p>
    <w:p w14:paraId="425A5877" w14:textId="77777777" w:rsidR="00736F39" w:rsidRDefault="00736F39" w:rsidP="00C121F8">
      <w:pPr>
        <w:pStyle w:val="BodyText"/>
        <w:spacing w:before="10"/>
        <w:ind w:left="0" w:firstLine="0"/>
        <w:rPr>
          <w:sz w:val="19"/>
        </w:rPr>
      </w:pPr>
    </w:p>
    <w:p w14:paraId="2758D6C4" w14:textId="5A501412" w:rsidR="008E3B93" w:rsidRDefault="008E3B93" w:rsidP="008E3B93">
      <w:pPr>
        <w:contextualSpacing/>
        <w:rPr>
          <w:rFonts w:ascii="Arial" w:hAnsi="Arial" w:cs="Arial"/>
          <w:b/>
          <w:bCs/>
          <w:color w:val="332FC5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hd w:val="clear" w:color="auto" w:fill="FFFFFF"/>
        </w:rPr>
        <w:t>Position Overview:</w:t>
      </w:r>
    </w:p>
    <w:p w14:paraId="2D3ECF26" w14:textId="77777777" w:rsidR="00EB2693" w:rsidRPr="00CE5811" w:rsidRDefault="00EB2693" w:rsidP="008E3B93">
      <w:pPr>
        <w:contextualSpacing/>
        <w:rPr>
          <w:rFonts w:ascii="Arial" w:hAnsi="Arial" w:cs="Arial"/>
          <w:b/>
          <w:bCs/>
          <w:color w:val="332FC5"/>
          <w:sz w:val="20"/>
          <w:szCs w:val="20"/>
          <w:shd w:val="clear" w:color="auto" w:fill="FFFFFF"/>
        </w:rPr>
      </w:pPr>
    </w:p>
    <w:p w14:paraId="09A3E109" w14:textId="35088D75" w:rsidR="00EB2693" w:rsidRPr="00CE5811" w:rsidRDefault="00B529F6" w:rsidP="00EB2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Astria, we are devoted to bringing hope with life-changing therapies to patients and families </w:t>
      </w:r>
      <w:r w:rsidR="00BE6F25">
        <w:rPr>
          <w:rFonts w:ascii="Arial" w:hAnsi="Arial" w:cs="Arial"/>
        </w:rPr>
        <w:t>impacted by HAE and other rare and niche allergic and immunological diseases.</w:t>
      </w:r>
      <w:r w:rsidR="00C46E2E">
        <w:rPr>
          <w:rFonts w:ascii="Arial" w:hAnsi="Arial" w:cs="Arial"/>
        </w:rPr>
        <w:t xml:space="preserve"> </w:t>
      </w:r>
      <w:r w:rsidR="0073401C">
        <w:rPr>
          <w:rFonts w:ascii="Arial" w:hAnsi="Arial" w:cs="Arial"/>
        </w:rPr>
        <w:t>Our lead clinical candidate, STAR-</w:t>
      </w:r>
      <w:r w:rsidR="00074D63">
        <w:rPr>
          <w:rFonts w:ascii="Arial" w:hAnsi="Arial" w:cs="Arial"/>
        </w:rPr>
        <w:t>0</w:t>
      </w:r>
      <w:r w:rsidR="0073401C">
        <w:rPr>
          <w:rFonts w:ascii="Arial" w:hAnsi="Arial" w:cs="Arial"/>
        </w:rPr>
        <w:t>215, is being developed to treat hereditary angioedema</w:t>
      </w:r>
      <w:r w:rsidR="00C03CC7">
        <w:rPr>
          <w:rFonts w:ascii="Arial" w:hAnsi="Arial" w:cs="Arial"/>
        </w:rPr>
        <w:t xml:space="preserve">.  It is entering a proof-of-concept trial in early 2023.  </w:t>
      </w:r>
      <w:r w:rsidR="002B7FAD">
        <w:rPr>
          <w:rFonts w:ascii="Arial" w:hAnsi="Arial" w:cs="Arial"/>
        </w:rPr>
        <w:t xml:space="preserve">The </w:t>
      </w:r>
      <w:r w:rsidR="00182C0E">
        <w:rPr>
          <w:rFonts w:ascii="Arial" w:hAnsi="Arial" w:cs="Arial"/>
        </w:rPr>
        <w:t xml:space="preserve">Head of Medical Affairs </w:t>
      </w:r>
      <w:r w:rsidR="004628C4">
        <w:rPr>
          <w:rFonts w:ascii="Arial" w:hAnsi="Arial" w:cs="Arial"/>
        </w:rPr>
        <w:t>will have the unique opportunity to build a team of internally and externally facing professionals to support Astria’s advancing and expanding pipeline</w:t>
      </w:r>
      <w:r w:rsidR="00F02810">
        <w:rPr>
          <w:rFonts w:ascii="Arial" w:hAnsi="Arial" w:cs="Arial"/>
        </w:rPr>
        <w:t xml:space="preserve"> of rare and niche </w:t>
      </w:r>
      <w:r w:rsidR="003C3554">
        <w:rPr>
          <w:rFonts w:ascii="Arial" w:hAnsi="Arial" w:cs="Arial"/>
        </w:rPr>
        <w:t xml:space="preserve">allergic and </w:t>
      </w:r>
      <w:r w:rsidR="00F02810">
        <w:rPr>
          <w:rFonts w:ascii="Arial" w:hAnsi="Arial" w:cs="Arial"/>
        </w:rPr>
        <w:t>immunological diseases</w:t>
      </w:r>
      <w:r w:rsidR="003C3554">
        <w:rPr>
          <w:rFonts w:ascii="Arial" w:hAnsi="Arial" w:cs="Arial"/>
        </w:rPr>
        <w:t>.</w:t>
      </w:r>
    </w:p>
    <w:p w14:paraId="7936E017" w14:textId="77777777" w:rsidR="00EB2693" w:rsidRPr="00CE5811" w:rsidRDefault="00EB2693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195C17BE" w14:textId="1D3E648C" w:rsidR="00EB2693" w:rsidRPr="00074D63" w:rsidRDefault="00C121F8" w:rsidP="00074D6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Responsibilities:</w:t>
      </w:r>
    </w:p>
    <w:p w14:paraId="14006313" w14:textId="7B6AAF14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 xml:space="preserve">Create and implement a Vision for </w:t>
      </w:r>
      <w:r w:rsidRPr="004D6C3C">
        <w:rPr>
          <w:rFonts w:ascii="Arial" w:hAnsi="Arial" w:cs="Arial"/>
        </w:rPr>
        <w:t>Astria’s</w:t>
      </w:r>
      <w:r w:rsidRPr="00E56265">
        <w:rPr>
          <w:rFonts w:ascii="Arial" w:hAnsi="Arial" w:cs="Arial"/>
        </w:rPr>
        <w:t xml:space="preserve"> Medical Affairs </w:t>
      </w:r>
      <w:r w:rsidRPr="004D6C3C">
        <w:rPr>
          <w:rFonts w:ascii="Arial" w:hAnsi="Arial" w:cs="Arial"/>
        </w:rPr>
        <w:t>organization</w:t>
      </w:r>
    </w:p>
    <w:p w14:paraId="19B3ED04" w14:textId="16A5978A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 xml:space="preserve">Provide oversight of, and content-expertise to, </w:t>
      </w:r>
      <w:r w:rsidR="006931AC" w:rsidRPr="004D6C3C">
        <w:rPr>
          <w:rFonts w:ascii="Arial" w:hAnsi="Arial" w:cs="Arial"/>
        </w:rPr>
        <w:t>internal</w:t>
      </w:r>
      <w:r w:rsidRPr="00E56265">
        <w:rPr>
          <w:rFonts w:ascii="Arial" w:hAnsi="Arial" w:cs="Arial"/>
        </w:rPr>
        <w:t xml:space="preserve"> functions such as Medical Information</w:t>
      </w:r>
      <w:r w:rsidR="006931AC" w:rsidRPr="004D6C3C">
        <w:rPr>
          <w:rFonts w:ascii="Arial" w:hAnsi="Arial" w:cs="Arial"/>
        </w:rPr>
        <w:t xml:space="preserve">, </w:t>
      </w:r>
      <w:r w:rsidRPr="00E56265">
        <w:rPr>
          <w:rFonts w:ascii="Arial" w:hAnsi="Arial" w:cs="Arial"/>
        </w:rPr>
        <w:t>HEOR</w:t>
      </w:r>
      <w:r w:rsidR="006931AC" w:rsidRPr="004D6C3C">
        <w:rPr>
          <w:rFonts w:ascii="Arial" w:hAnsi="Arial" w:cs="Arial"/>
        </w:rPr>
        <w:t xml:space="preserve"> and Scientific Communications</w:t>
      </w:r>
      <w:r w:rsidRPr="00E56265">
        <w:rPr>
          <w:rFonts w:ascii="Arial" w:hAnsi="Arial" w:cs="Arial"/>
        </w:rPr>
        <w:t>.</w:t>
      </w:r>
    </w:p>
    <w:p w14:paraId="4031E5A2" w14:textId="5AB7C494" w:rsidR="00EA381E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 xml:space="preserve">Collaborate with cross-functional teams to </w:t>
      </w:r>
      <w:r w:rsidR="00123602">
        <w:rPr>
          <w:rFonts w:ascii="Arial" w:hAnsi="Arial" w:cs="Arial"/>
        </w:rPr>
        <w:t xml:space="preserve">develop and </w:t>
      </w:r>
      <w:r w:rsidRPr="00E56265">
        <w:rPr>
          <w:rFonts w:ascii="Arial" w:hAnsi="Arial" w:cs="Arial"/>
        </w:rPr>
        <w:t>drive brand strategy, ensure alignment across teams, and provide compliant medical input.</w:t>
      </w:r>
    </w:p>
    <w:p w14:paraId="56FD4199" w14:textId="71397D97" w:rsidR="0069084B" w:rsidRPr="00E56265" w:rsidRDefault="0069084B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Provide input to program team strategy, such as target product profiles</w:t>
      </w:r>
      <w:r w:rsidR="00684C00">
        <w:rPr>
          <w:rFonts w:ascii="Arial" w:hAnsi="Arial" w:cs="Arial"/>
        </w:rPr>
        <w:t xml:space="preserve"> and integrated development planning</w:t>
      </w:r>
    </w:p>
    <w:p w14:paraId="55434866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Ensure the development and execution of strategic and functional plans and facilitate processes to ensure all Medical Affairs programs and activities are aligned with business strategies and regulatory guidelines.</w:t>
      </w:r>
    </w:p>
    <w:p w14:paraId="233FA30E" w14:textId="61C169CB" w:rsidR="00684C00" w:rsidRDefault="00EA381E" w:rsidP="00684C00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Establish compliant thought leader engagement strategies and plans to ensure an integrated approach across medical affairs and with internal teams.</w:t>
      </w:r>
    </w:p>
    <w:p w14:paraId="54047CF1" w14:textId="632B0743" w:rsidR="00684C00" w:rsidRPr="00684C00" w:rsidRDefault="00684C00" w:rsidP="00684C00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Run external medical advisory boards or other external medical meetings</w:t>
      </w:r>
      <w:r w:rsidR="008A4715">
        <w:rPr>
          <w:rFonts w:ascii="Arial" w:hAnsi="Arial" w:cs="Arial"/>
        </w:rPr>
        <w:t>, as directed by the program’s development plan or as-needed to address acute needs</w:t>
      </w:r>
    </w:p>
    <w:p w14:paraId="78F31367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Develop the Scientific Communications department in charge of delivering impactful scientific and medical education for internal and external stakeholders including publication and congress plans and material development.</w:t>
      </w:r>
    </w:p>
    <w:p w14:paraId="203C42EB" w14:textId="38E322D2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Develop</w:t>
      </w:r>
      <w:r w:rsidR="00CD5EE2" w:rsidRPr="004D6C3C">
        <w:rPr>
          <w:rFonts w:ascii="Arial" w:hAnsi="Arial" w:cs="Arial"/>
        </w:rPr>
        <w:t xml:space="preserve"> Astria’s</w:t>
      </w:r>
      <w:r w:rsidRPr="00E56265">
        <w:rPr>
          <w:rFonts w:ascii="Arial" w:hAnsi="Arial" w:cs="Arial"/>
        </w:rPr>
        <w:t xml:space="preserve"> HEOR capabilities by developing appropriate medical materials and supportive documents and by providing medical expertise as required.</w:t>
      </w:r>
    </w:p>
    <w:p w14:paraId="42DFE572" w14:textId="64493417" w:rsidR="00EA381E" w:rsidRPr="00E56265" w:rsidRDefault="00DE070D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A381E" w:rsidRPr="00E56265">
        <w:rPr>
          <w:rFonts w:ascii="Arial" w:hAnsi="Arial" w:cs="Arial"/>
        </w:rPr>
        <w:t>epresent Company at external meetings with stakeholders, in accordance with the developed medical strategies,</w:t>
      </w:r>
      <w:r>
        <w:rPr>
          <w:rFonts w:ascii="Arial" w:hAnsi="Arial" w:cs="Arial"/>
        </w:rPr>
        <w:t xml:space="preserve"> such as at scientific congresses or patient advocacy events</w:t>
      </w:r>
    </w:p>
    <w:p w14:paraId="22722979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Lead strategic and engagement activities with national and international advocacy organizations</w:t>
      </w:r>
    </w:p>
    <w:p w14:paraId="10ADBF62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Lead data gap identification, data dissemination and active insight collecting.</w:t>
      </w:r>
    </w:p>
    <w:p w14:paraId="7493BD75" w14:textId="30D71BBC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 xml:space="preserve">Facilitate key processes including grant review and </w:t>
      </w:r>
      <w:r w:rsidR="004D6C3C" w:rsidRPr="004D6C3C">
        <w:rPr>
          <w:rFonts w:ascii="Arial" w:hAnsi="Arial" w:cs="Arial"/>
        </w:rPr>
        <w:t>other</w:t>
      </w:r>
      <w:r w:rsidRPr="00E56265">
        <w:rPr>
          <w:rFonts w:ascii="Arial" w:hAnsi="Arial" w:cs="Arial"/>
        </w:rPr>
        <w:t xml:space="preserve"> review committees.</w:t>
      </w:r>
    </w:p>
    <w:p w14:paraId="62D82DCF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Create a continuous learning environment that encourages internal team engagement and strong external partnerships.</w:t>
      </w:r>
    </w:p>
    <w:p w14:paraId="1A62453A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Work with Regulatory Affairs to design and implement any post-approval clinical studies (including registries).</w:t>
      </w:r>
    </w:p>
    <w:p w14:paraId="4706928B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lastRenderedPageBreak/>
        <w:t>Identify key areas of need for medical education programs and develop standard answers to program and procedures through content-driven educational programming and medical responses for urgent clinician questions regarding patient care.</w:t>
      </w:r>
    </w:p>
    <w:p w14:paraId="6230BB7B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Support business development efforts through the delivery of medical insights.</w:t>
      </w:r>
    </w:p>
    <w:p w14:paraId="0295477D" w14:textId="77777777" w:rsidR="00EA381E" w:rsidRPr="00E56265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Conduct secondary research and present data on product/disease areas of interest as needed.</w:t>
      </w:r>
    </w:p>
    <w:p w14:paraId="33E425CE" w14:textId="5CC65508" w:rsidR="00EA381E" w:rsidRDefault="00EA381E" w:rsidP="00EA381E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Serve as a key medical resource for the disease areas and specific products as part of business development activities.</w:t>
      </w:r>
    </w:p>
    <w:p w14:paraId="3FB905F3" w14:textId="24F46F06" w:rsidR="00123602" w:rsidRPr="00074D63" w:rsidRDefault="00123602" w:rsidP="00074D6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Support the writing and updating of SOPs for Medical Affairs, ensuring compliance with all relevant external guidelines.</w:t>
      </w:r>
    </w:p>
    <w:p w14:paraId="22445C98" w14:textId="601230A0" w:rsidR="008209B4" w:rsidRPr="0001456D" w:rsidRDefault="00EA381E" w:rsidP="008209B4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Throughout all activities, maintain the highest level of sensitivity, integrity, and compliance.</w:t>
      </w:r>
    </w:p>
    <w:p w14:paraId="3405B360" w14:textId="77777777" w:rsidR="00EB2693" w:rsidRPr="00CE5811" w:rsidRDefault="00EB2693" w:rsidP="00577DDF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</w:p>
    <w:p w14:paraId="58F6D967" w14:textId="11C8A18A" w:rsidR="00EB2693" w:rsidRPr="00CE5811" w:rsidRDefault="00C121F8" w:rsidP="008E3B9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Qualifications:</w:t>
      </w:r>
    </w:p>
    <w:p w14:paraId="18B6569E" w14:textId="6B062C57" w:rsidR="0001456D" w:rsidRPr="00E56265" w:rsidRDefault="0001456D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Advanced degree (MD, PhD</w:t>
      </w:r>
      <w:r w:rsidR="0095048E">
        <w:rPr>
          <w:rFonts w:ascii="Arial" w:hAnsi="Arial" w:cs="Arial"/>
        </w:rPr>
        <w:t xml:space="preserve"> or equivalent) </w:t>
      </w:r>
      <w:r w:rsidRPr="00E56265">
        <w:rPr>
          <w:rFonts w:ascii="Arial" w:hAnsi="Arial" w:cs="Arial"/>
        </w:rPr>
        <w:t>required.</w:t>
      </w:r>
    </w:p>
    <w:p w14:paraId="2625A4B8" w14:textId="66DFF16D" w:rsidR="0001456D" w:rsidRDefault="0001456D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 xml:space="preserve">Background in </w:t>
      </w:r>
      <w:r w:rsidR="003C1FED">
        <w:rPr>
          <w:rFonts w:ascii="Arial" w:hAnsi="Arial" w:cs="Arial"/>
        </w:rPr>
        <w:t>rare diseases</w:t>
      </w:r>
      <w:r w:rsidRPr="00E56265">
        <w:rPr>
          <w:rFonts w:ascii="Arial" w:hAnsi="Arial" w:cs="Arial"/>
        </w:rPr>
        <w:t xml:space="preserve"> strongly desired</w:t>
      </w:r>
      <w:r w:rsidR="0095048E">
        <w:rPr>
          <w:rFonts w:ascii="Arial" w:hAnsi="Arial" w:cs="Arial"/>
        </w:rPr>
        <w:t xml:space="preserve">, including medical practice (preferred) </w:t>
      </w:r>
      <w:r w:rsidR="00E27A0E">
        <w:rPr>
          <w:rFonts w:ascii="Arial" w:hAnsi="Arial" w:cs="Arial"/>
        </w:rPr>
        <w:t>and</w:t>
      </w:r>
      <w:r w:rsidR="0095048E">
        <w:rPr>
          <w:rFonts w:ascii="Arial" w:hAnsi="Arial" w:cs="Arial"/>
        </w:rPr>
        <w:t xml:space="preserve"> </w:t>
      </w:r>
      <w:r w:rsidR="0012245B">
        <w:rPr>
          <w:rFonts w:ascii="Arial" w:hAnsi="Arial" w:cs="Arial"/>
        </w:rPr>
        <w:t>in biotech/ pharma</w:t>
      </w:r>
    </w:p>
    <w:p w14:paraId="2903F35D" w14:textId="6B1F07F5" w:rsidR="00F4115B" w:rsidRPr="00E56265" w:rsidRDefault="00F4115B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Must demonstrate strong learning agility</w:t>
      </w:r>
    </w:p>
    <w:p w14:paraId="0D2CFEF6" w14:textId="35A64D03" w:rsidR="0001456D" w:rsidRPr="00E56265" w:rsidRDefault="0001456D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Minimum of 10 years of experience in Medical Affairs</w:t>
      </w:r>
    </w:p>
    <w:p w14:paraId="123DEE39" w14:textId="77777777" w:rsidR="0001456D" w:rsidRPr="00E56265" w:rsidRDefault="0001456D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Successful product launches in the US, ex-US experience is helpful.</w:t>
      </w:r>
    </w:p>
    <w:p w14:paraId="6CE8C5CA" w14:textId="77777777" w:rsidR="0001456D" w:rsidRPr="00E56265" w:rsidRDefault="0001456D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Experience or demonstrated understanding of clinical development and research</w:t>
      </w:r>
    </w:p>
    <w:p w14:paraId="38F8C25B" w14:textId="19D3F962" w:rsidR="0001456D" w:rsidRDefault="0001456D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E56265">
        <w:rPr>
          <w:rFonts w:ascii="Arial" w:hAnsi="Arial" w:cs="Arial"/>
        </w:rPr>
        <w:t>Direct interactions or demonstrated understanding of engaging with payer organizations, health technology assessors, and/or regulatory agencies.</w:t>
      </w:r>
    </w:p>
    <w:p w14:paraId="16389450" w14:textId="77777777" w:rsidR="00E13CF7" w:rsidRDefault="00E27A0E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Must be highly collaborative</w:t>
      </w:r>
      <w:r w:rsidR="00E13CF7">
        <w:rPr>
          <w:rFonts w:ascii="Arial" w:hAnsi="Arial" w:cs="Arial"/>
        </w:rPr>
        <w:t xml:space="preserve"> and competent in a matrix environment</w:t>
      </w:r>
    </w:p>
    <w:p w14:paraId="7412E3C3" w14:textId="7AA745AD" w:rsidR="00E27A0E" w:rsidRDefault="00E13CF7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Must demonstrate willingness to completely own assigned tasks (demonstrating grit)</w:t>
      </w:r>
    </w:p>
    <w:p w14:paraId="7E28EBFD" w14:textId="55E6EF93" w:rsidR="00702938" w:rsidRDefault="00702938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Ability to travel 20-30% domestically and internationally</w:t>
      </w:r>
    </w:p>
    <w:p w14:paraId="1781AB7A" w14:textId="0186EB4C" w:rsidR="00702938" w:rsidRPr="00E56265" w:rsidRDefault="00702938" w:rsidP="0001456D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Able to be in-person </w:t>
      </w:r>
      <w:r w:rsidR="00C26F22">
        <w:rPr>
          <w:rFonts w:ascii="Arial" w:hAnsi="Arial" w:cs="Arial"/>
        </w:rPr>
        <w:t>in Astria’s office (Boston, MA) on a regular basis</w:t>
      </w:r>
    </w:p>
    <w:p w14:paraId="2207B6C3" w14:textId="2DD14FC1" w:rsidR="00736F39" w:rsidRPr="00577DDF" w:rsidRDefault="00736F39" w:rsidP="00577DDF">
      <w:pPr>
        <w:widowControl/>
        <w:autoSpaceDE/>
        <w:autoSpaceDN/>
        <w:contextualSpacing/>
        <w:rPr>
          <w:rFonts w:ascii="Garamond" w:hAnsi="Garamond"/>
          <w:sz w:val="24"/>
          <w:szCs w:val="24"/>
        </w:rPr>
      </w:pPr>
    </w:p>
    <w:sectPr w:rsidR="00736F39" w:rsidRPr="00577DDF" w:rsidSect="00C121F8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1445" w14:textId="77777777" w:rsidR="00961F26" w:rsidRDefault="00961F26" w:rsidP="00E2679D">
      <w:r>
        <w:separator/>
      </w:r>
    </w:p>
  </w:endnote>
  <w:endnote w:type="continuationSeparator" w:id="0">
    <w:p w14:paraId="5BB8BBE8" w14:textId="77777777" w:rsidR="00961F26" w:rsidRDefault="00961F26" w:rsidP="00E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3EF1" w14:textId="77777777" w:rsidR="00961F26" w:rsidRDefault="00961F26" w:rsidP="00E2679D">
      <w:r>
        <w:separator/>
      </w:r>
    </w:p>
  </w:footnote>
  <w:footnote w:type="continuationSeparator" w:id="0">
    <w:p w14:paraId="4497637D" w14:textId="77777777" w:rsidR="00961F26" w:rsidRDefault="00961F26" w:rsidP="00E2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E2"/>
    <w:multiLevelType w:val="hybridMultilevel"/>
    <w:tmpl w:val="477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0B9"/>
    <w:multiLevelType w:val="multilevel"/>
    <w:tmpl w:val="881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63CF2"/>
    <w:multiLevelType w:val="hybridMultilevel"/>
    <w:tmpl w:val="EB7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303A"/>
    <w:multiLevelType w:val="hybridMultilevel"/>
    <w:tmpl w:val="D0D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019"/>
    <w:multiLevelType w:val="multilevel"/>
    <w:tmpl w:val="72E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B7F02"/>
    <w:multiLevelType w:val="hybridMultilevel"/>
    <w:tmpl w:val="6B0C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0BB4"/>
    <w:multiLevelType w:val="hybridMultilevel"/>
    <w:tmpl w:val="5A9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0FD8"/>
    <w:multiLevelType w:val="hybridMultilevel"/>
    <w:tmpl w:val="97D41382"/>
    <w:lvl w:ilvl="0" w:tplc="D4207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857DB"/>
    <w:multiLevelType w:val="multilevel"/>
    <w:tmpl w:val="651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F40DB"/>
    <w:multiLevelType w:val="multilevel"/>
    <w:tmpl w:val="975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45525"/>
    <w:multiLevelType w:val="hybridMultilevel"/>
    <w:tmpl w:val="8A58BACC"/>
    <w:lvl w:ilvl="0" w:tplc="A75AD9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907FF6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8AC838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78E0E1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5503B5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EDAFA6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E40BB7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B2279E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E8E928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1" w15:restartNumberingAfterBreak="0">
    <w:nsid w:val="3C204CEC"/>
    <w:multiLevelType w:val="multilevel"/>
    <w:tmpl w:val="9B8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5"/>
    <w:multiLevelType w:val="multilevel"/>
    <w:tmpl w:val="3FD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07612"/>
    <w:multiLevelType w:val="multilevel"/>
    <w:tmpl w:val="E1C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57368"/>
    <w:multiLevelType w:val="hybridMultilevel"/>
    <w:tmpl w:val="5AA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6435A"/>
    <w:multiLevelType w:val="hybridMultilevel"/>
    <w:tmpl w:val="441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6FC3"/>
    <w:multiLevelType w:val="multilevel"/>
    <w:tmpl w:val="C68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35F3B"/>
    <w:multiLevelType w:val="multilevel"/>
    <w:tmpl w:val="5DD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41B76"/>
    <w:multiLevelType w:val="hybridMultilevel"/>
    <w:tmpl w:val="8D0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94544">
    <w:abstractNumId w:val="10"/>
  </w:num>
  <w:num w:numId="2" w16cid:durableId="2780452">
    <w:abstractNumId w:val="7"/>
  </w:num>
  <w:num w:numId="3" w16cid:durableId="182324286">
    <w:abstractNumId w:val="0"/>
  </w:num>
  <w:num w:numId="4" w16cid:durableId="1397388716">
    <w:abstractNumId w:val="14"/>
  </w:num>
  <w:num w:numId="5" w16cid:durableId="159203500">
    <w:abstractNumId w:val="8"/>
  </w:num>
  <w:num w:numId="6" w16cid:durableId="1870794011">
    <w:abstractNumId w:val="1"/>
  </w:num>
  <w:num w:numId="7" w16cid:durableId="1771706220">
    <w:abstractNumId w:val="13"/>
  </w:num>
  <w:num w:numId="8" w16cid:durableId="583685171">
    <w:abstractNumId w:val="16"/>
  </w:num>
  <w:num w:numId="9" w16cid:durableId="1924601124">
    <w:abstractNumId w:val="4"/>
  </w:num>
  <w:num w:numId="10" w16cid:durableId="156194298">
    <w:abstractNumId w:val="11"/>
  </w:num>
  <w:num w:numId="11" w16cid:durableId="983238242">
    <w:abstractNumId w:val="15"/>
  </w:num>
  <w:num w:numId="12" w16cid:durableId="9911495">
    <w:abstractNumId w:val="2"/>
  </w:num>
  <w:num w:numId="13" w16cid:durableId="1296448243">
    <w:abstractNumId w:val="3"/>
  </w:num>
  <w:num w:numId="14" w16cid:durableId="388967559">
    <w:abstractNumId w:val="6"/>
  </w:num>
  <w:num w:numId="15" w16cid:durableId="150828210">
    <w:abstractNumId w:val="5"/>
  </w:num>
  <w:num w:numId="16" w16cid:durableId="1936982482">
    <w:abstractNumId w:val="18"/>
  </w:num>
  <w:num w:numId="17" w16cid:durableId="820851879">
    <w:abstractNumId w:val="17"/>
  </w:num>
  <w:num w:numId="18" w16cid:durableId="1086152610">
    <w:abstractNumId w:val="12"/>
  </w:num>
  <w:num w:numId="19" w16cid:durableId="11156348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39"/>
    <w:rsid w:val="0001456D"/>
    <w:rsid w:val="00025E1F"/>
    <w:rsid w:val="00074D63"/>
    <w:rsid w:val="00081D30"/>
    <w:rsid w:val="000972C7"/>
    <w:rsid w:val="000A6FFA"/>
    <w:rsid w:val="000B09CB"/>
    <w:rsid w:val="000D2C61"/>
    <w:rsid w:val="000F48D9"/>
    <w:rsid w:val="0012245B"/>
    <w:rsid w:val="00123602"/>
    <w:rsid w:val="00140898"/>
    <w:rsid w:val="00173BDE"/>
    <w:rsid w:val="001811CC"/>
    <w:rsid w:val="00182C0E"/>
    <w:rsid w:val="001E2168"/>
    <w:rsid w:val="00203CCD"/>
    <w:rsid w:val="002115B0"/>
    <w:rsid w:val="00223711"/>
    <w:rsid w:val="00230E61"/>
    <w:rsid w:val="00243991"/>
    <w:rsid w:val="00256904"/>
    <w:rsid w:val="00257CDB"/>
    <w:rsid w:val="002B6DCA"/>
    <w:rsid w:val="002B7FAD"/>
    <w:rsid w:val="00314BF7"/>
    <w:rsid w:val="00335F07"/>
    <w:rsid w:val="00354EBB"/>
    <w:rsid w:val="003553F7"/>
    <w:rsid w:val="00363607"/>
    <w:rsid w:val="00367756"/>
    <w:rsid w:val="0036780E"/>
    <w:rsid w:val="00377DEE"/>
    <w:rsid w:val="00396993"/>
    <w:rsid w:val="003A4556"/>
    <w:rsid w:val="003A4B57"/>
    <w:rsid w:val="003B6342"/>
    <w:rsid w:val="003C1FED"/>
    <w:rsid w:val="003C22E6"/>
    <w:rsid w:val="003C3554"/>
    <w:rsid w:val="003C69FF"/>
    <w:rsid w:val="003D55BF"/>
    <w:rsid w:val="00453DC2"/>
    <w:rsid w:val="004628C4"/>
    <w:rsid w:val="004728F9"/>
    <w:rsid w:val="004B19DB"/>
    <w:rsid w:val="004D6C3C"/>
    <w:rsid w:val="004F51EC"/>
    <w:rsid w:val="00543015"/>
    <w:rsid w:val="00577DDF"/>
    <w:rsid w:val="00590F33"/>
    <w:rsid w:val="005A4FE9"/>
    <w:rsid w:val="005B13F8"/>
    <w:rsid w:val="005C4424"/>
    <w:rsid w:val="005D150F"/>
    <w:rsid w:val="005D1C1D"/>
    <w:rsid w:val="005D4E77"/>
    <w:rsid w:val="005E603D"/>
    <w:rsid w:val="0060091E"/>
    <w:rsid w:val="006126F5"/>
    <w:rsid w:val="00640DBD"/>
    <w:rsid w:val="00650C68"/>
    <w:rsid w:val="006564D9"/>
    <w:rsid w:val="0067579B"/>
    <w:rsid w:val="0067710B"/>
    <w:rsid w:val="00684C00"/>
    <w:rsid w:val="006864FA"/>
    <w:rsid w:val="006873CE"/>
    <w:rsid w:val="0069084B"/>
    <w:rsid w:val="006931AC"/>
    <w:rsid w:val="006971F9"/>
    <w:rsid w:val="006A7255"/>
    <w:rsid w:val="006B67CE"/>
    <w:rsid w:val="006E0D08"/>
    <w:rsid w:val="00702047"/>
    <w:rsid w:val="00702938"/>
    <w:rsid w:val="00705C87"/>
    <w:rsid w:val="00714EE5"/>
    <w:rsid w:val="0071746E"/>
    <w:rsid w:val="00722707"/>
    <w:rsid w:val="0073401C"/>
    <w:rsid w:val="00736F39"/>
    <w:rsid w:val="007854FA"/>
    <w:rsid w:val="007A048A"/>
    <w:rsid w:val="007A553A"/>
    <w:rsid w:val="007F41BD"/>
    <w:rsid w:val="007F5D83"/>
    <w:rsid w:val="00813804"/>
    <w:rsid w:val="0081530A"/>
    <w:rsid w:val="008209B4"/>
    <w:rsid w:val="00885B3E"/>
    <w:rsid w:val="008943ED"/>
    <w:rsid w:val="008A4715"/>
    <w:rsid w:val="008A66C0"/>
    <w:rsid w:val="008B22CD"/>
    <w:rsid w:val="008D7CD0"/>
    <w:rsid w:val="008E3B93"/>
    <w:rsid w:val="008F7378"/>
    <w:rsid w:val="00906625"/>
    <w:rsid w:val="00933836"/>
    <w:rsid w:val="00945121"/>
    <w:rsid w:val="0095048E"/>
    <w:rsid w:val="00961F26"/>
    <w:rsid w:val="009742C3"/>
    <w:rsid w:val="009A1021"/>
    <w:rsid w:val="009B0DAF"/>
    <w:rsid w:val="009B741C"/>
    <w:rsid w:val="009F49EB"/>
    <w:rsid w:val="009F4C5B"/>
    <w:rsid w:val="00A070F0"/>
    <w:rsid w:val="00A07523"/>
    <w:rsid w:val="00A37133"/>
    <w:rsid w:val="00A6273D"/>
    <w:rsid w:val="00A633D1"/>
    <w:rsid w:val="00A94915"/>
    <w:rsid w:val="00A9665F"/>
    <w:rsid w:val="00AA00E7"/>
    <w:rsid w:val="00AC21E0"/>
    <w:rsid w:val="00AC31A0"/>
    <w:rsid w:val="00AD7274"/>
    <w:rsid w:val="00B027FF"/>
    <w:rsid w:val="00B40E0F"/>
    <w:rsid w:val="00B529F6"/>
    <w:rsid w:val="00B67770"/>
    <w:rsid w:val="00B772E6"/>
    <w:rsid w:val="00BA05D7"/>
    <w:rsid w:val="00BE0B25"/>
    <w:rsid w:val="00BE6F25"/>
    <w:rsid w:val="00C03CC7"/>
    <w:rsid w:val="00C121F8"/>
    <w:rsid w:val="00C12C84"/>
    <w:rsid w:val="00C173AE"/>
    <w:rsid w:val="00C26F22"/>
    <w:rsid w:val="00C30612"/>
    <w:rsid w:val="00C37395"/>
    <w:rsid w:val="00C43F7B"/>
    <w:rsid w:val="00C46E2E"/>
    <w:rsid w:val="00C53A1E"/>
    <w:rsid w:val="00C75FD5"/>
    <w:rsid w:val="00CD08A2"/>
    <w:rsid w:val="00CD5EE2"/>
    <w:rsid w:val="00CE1B73"/>
    <w:rsid w:val="00CE5811"/>
    <w:rsid w:val="00CF4A88"/>
    <w:rsid w:val="00CF74B5"/>
    <w:rsid w:val="00DE070D"/>
    <w:rsid w:val="00DE1731"/>
    <w:rsid w:val="00E13CF7"/>
    <w:rsid w:val="00E205E4"/>
    <w:rsid w:val="00E2679D"/>
    <w:rsid w:val="00E27A0E"/>
    <w:rsid w:val="00E50F8A"/>
    <w:rsid w:val="00E5688A"/>
    <w:rsid w:val="00E57724"/>
    <w:rsid w:val="00E63F07"/>
    <w:rsid w:val="00E741C3"/>
    <w:rsid w:val="00E9103E"/>
    <w:rsid w:val="00E91C20"/>
    <w:rsid w:val="00EA381E"/>
    <w:rsid w:val="00EB2693"/>
    <w:rsid w:val="00EB5628"/>
    <w:rsid w:val="00EB6A39"/>
    <w:rsid w:val="00EC6662"/>
    <w:rsid w:val="00ED054B"/>
    <w:rsid w:val="00ED712E"/>
    <w:rsid w:val="00EE090B"/>
    <w:rsid w:val="00F02810"/>
    <w:rsid w:val="00F05CC4"/>
    <w:rsid w:val="00F15AEC"/>
    <w:rsid w:val="00F35690"/>
    <w:rsid w:val="00F4115B"/>
    <w:rsid w:val="00F55DFB"/>
    <w:rsid w:val="00FA0F5B"/>
    <w:rsid w:val="00FD5C2A"/>
    <w:rsid w:val="00FE760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40B"/>
  <w15:docId w15:val="{D8204B98-E18F-40CB-83F8-7B02AC4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Header">
    <w:name w:val="header"/>
    <w:basedOn w:val="Normal"/>
    <w:link w:val="Head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3A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269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2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01C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 McGrail</dc:creator>
  <cp:lastModifiedBy>Keri  McGrail</cp:lastModifiedBy>
  <cp:revision>17</cp:revision>
  <dcterms:created xsi:type="dcterms:W3CDTF">2023-01-29T18:08:00Z</dcterms:created>
  <dcterms:modified xsi:type="dcterms:W3CDTF">2023-02-03T19:50:00Z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2019-11-13T00:00:00Z</vt:filetime>
  </property>
</Properties>
</file>